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1C" w:rsidRDefault="000E4FA6" w:rsidP="0054560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972EC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35106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545605">
        <w:rPr>
          <w:rFonts w:ascii="ＭＳ ゴシック" w:eastAsia="ＭＳ ゴシック" w:hAnsi="ＭＳ ゴシック" w:hint="eastAsia"/>
          <w:sz w:val="24"/>
          <w:szCs w:val="24"/>
        </w:rPr>
        <w:t>活動内容について</w:t>
      </w:r>
    </w:p>
    <w:p w:rsidR="00545605" w:rsidRDefault="00545605" w:rsidP="0054560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45605" w:rsidRDefault="00545605" w:rsidP="0054560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A5E50" w:rsidRDefault="00545605" w:rsidP="00FA5E5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太田市社会教育委員会議では、平成１９年１１月に太田市教育委員会より『健全な「家庭づくり」に対する方策について』の諮問を受け、平成２０年</w:t>
      </w:r>
    </w:p>
    <w:p w:rsidR="00FA5E50" w:rsidRDefault="00545605" w:rsidP="00FA5E5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６月に毎月第１日曜日を「おおた家庭の日」とすること、家庭での約束事</w:t>
      </w:r>
    </w:p>
    <w:p w:rsidR="00545605" w:rsidRDefault="00545605" w:rsidP="00FA5E5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「明るい家庭づくり２２か条」の作成などを答申しました。</w:t>
      </w:r>
    </w:p>
    <w:p w:rsidR="00545605" w:rsidRDefault="00545605" w:rsidP="00FA5E5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また、平成２０年８月には、太田市教育委員会より『あすの太田っ子を育てれる親への提言（三編）の改訂について』の諮問を受け、平成２１年８月には答申を出すなど、重要な役割を担っております。</w:t>
      </w:r>
    </w:p>
    <w:p w:rsidR="007F6A5A" w:rsidRDefault="00545605" w:rsidP="00FA5E5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6A5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972E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E4FA6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の太田市社会教育委員については、</w:t>
      </w:r>
      <w:r w:rsidR="007972EC">
        <w:rPr>
          <w:rFonts w:ascii="ＭＳ ゴシック" w:eastAsia="ＭＳ ゴシック" w:hAnsi="ＭＳ ゴシック" w:hint="eastAsia"/>
          <w:sz w:val="24"/>
          <w:szCs w:val="24"/>
        </w:rPr>
        <w:t>昨年度同様、</w:t>
      </w:r>
      <w:r w:rsidR="00886425">
        <w:rPr>
          <w:rFonts w:ascii="ＭＳ ゴシック" w:eastAsia="ＭＳ ゴシック" w:hAnsi="ＭＳ ゴシック" w:hint="eastAsia"/>
          <w:sz w:val="24"/>
          <w:szCs w:val="24"/>
        </w:rPr>
        <w:t>計１８名で活動を行うこととなりました。</w:t>
      </w:r>
    </w:p>
    <w:p w:rsidR="007972EC" w:rsidRDefault="007972EC" w:rsidP="007F6A5A">
      <w:pPr>
        <w:spacing w:line="360" w:lineRule="auto"/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新型コロナウイルスの影響も弱まったことにより、リモート開催ではありましたが、</w:t>
      </w:r>
      <w:r>
        <w:rPr>
          <w:rFonts w:ascii="ＭＳ ゴシック" w:eastAsia="ＭＳ ゴシック" w:hAnsi="ＭＳ ゴシック" w:hint="eastAsia"/>
          <w:sz w:val="24"/>
          <w:szCs w:val="24"/>
        </w:rPr>
        <w:t>群馬県、東毛地区での研修会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も開催され、そちら</w:t>
      </w:r>
      <w:r>
        <w:rPr>
          <w:rFonts w:ascii="ＭＳ ゴシック" w:eastAsia="ＭＳ ゴシック" w:hAnsi="ＭＳ ゴシック" w:hint="eastAsia"/>
          <w:sz w:val="24"/>
          <w:szCs w:val="24"/>
        </w:rPr>
        <w:t>への参加を行いました。</w:t>
      </w:r>
    </w:p>
    <w:p w:rsidR="007972EC" w:rsidRDefault="007972EC" w:rsidP="007F6A5A">
      <w:pPr>
        <w:spacing w:line="360" w:lineRule="auto"/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その他、</w:t>
      </w:r>
      <w:r w:rsidR="005B7D5D">
        <w:rPr>
          <w:rFonts w:ascii="ＭＳ ゴシック" w:eastAsia="ＭＳ ゴシック" w:hAnsi="ＭＳ ゴシック" w:hint="eastAsia"/>
          <w:sz w:val="24"/>
          <w:szCs w:val="24"/>
        </w:rPr>
        <w:t>関東ブロック</w:t>
      </w:r>
      <w:r>
        <w:rPr>
          <w:rFonts w:ascii="ＭＳ ゴシック" w:eastAsia="ＭＳ ゴシック" w:hAnsi="ＭＳ ゴシック" w:hint="eastAsia"/>
          <w:sz w:val="24"/>
          <w:szCs w:val="24"/>
        </w:rPr>
        <w:t>の研修会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は参集型で開催され、そちらへも</w:t>
      </w:r>
      <w:r>
        <w:rPr>
          <w:rFonts w:ascii="ＭＳ ゴシック" w:eastAsia="ＭＳ ゴシック" w:hAnsi="ＭＳ ゴシック" w:hint="eastAsia"/>
          <w:sz w:val="24"/>
          <w:szCs w:val="24"/>
        </w:rPr>
        <w:t>参加し</w:t>
      </w:r>
      <w:r w:rsidR="005B7D5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50BBD">
        <w:rPr>
          <w:rFonts w:ascii="ＭＳ ゴシック" w:eastAsia="ＭＳ ゴシック" w:hAnsi="ＭＳ ゴシック" w:hint="eastAsia"/>
          <w:sz w:val="24"/>
          <w:szCs w:val="24"/>
        </w:rPr>
        <w:t>社会教育に関する見識を深め</w:t>
      </w:r>
      <w:r>
        <w:rPr>
          <w:rFonts w:ascii="ＭＳ ゴシック" w:eastAsia="ＭＳ ゴシック" w:hAnsi="ＭＳ ゴシック" w:hint="eastAsia"/>
          <w:sz w:val="24"/>
          <w:szCs w:val="24"/>
        </w:rPr>
        <w:t>ることができました。</w:t>
      </w:r>
    </w:p>
    <w:p w:rsidR="007F6A5A" w:rsidRDefault="007972EC" w:rsidP="007F6A5A">
      <w:pPr>
        <w:spacing w:line="360" w:lineRule="auto"/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D50BBD">
        <w:rPr>
          <w:rFonts w:ascii="ＭＳ ゴシック" w:eastAsia="ＭＳ ゴシック" w:hAnsi="ＭＳ ゴシック" w:hint="eastAsia"/>
          <w:sz w:val="24"/>
          <w:szCs w:val="24"/>
        </w:rPr>
        <w:t>本会議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（６回）</w:t>
      </w:r>
      <w:r w:rsidR="007F6A5A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D50BBD">
        <w:rPr>
          <w:rFonts w:ascii="ＭＳ ゴシック" w:eastAsia="ＭＳ ゴシック" w:hAnsi="ＭＳ ゴシック" w:hint="eastAsia"/>
          <w:sz w:val="24"/>
          <w:szCs w:val="24"/>
        </w:rPr>
        <w:t>編集委員会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（３回）</w:t>
      </w:r>
      <w:r w:rsidR="00D50BBD">
        <w:rPr>
          <w:rFonts w:ascii="ＭＳ ゴシック" w:eastAsia="ＭＳ ゴシック" w:hAnsi="ＭＳ ゴシック" w:hint="eastAsia"/>
          <w:sz w:val="24"/>
          <w:szCs w:val="24"/>
        </w:rPr>
        <w:t>を開催して、本市の社会教育の発展に向けた協議・検討</w:t>
      </w:r>
      <w:r>
        <w:rPr>
          <w:rFonts w:ascii="ＭＳ ゴシック" w:eastAsia="ＭＳ ゴシック" w:hAnsi="ＭＳ ゴシック" w:hint="eastAsia"/>
          <w:sz w:val="24"/>
          <w:szCs w:val="24"/>
        </w:rPr>
        <w:t>を行い、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月末には「男女共同参画」をテーマにした研修会を行い、新たな社会教育の知見を得ることができました。</w:t>
      </w:r>
      <w:bookmarkStart w:id="0" w:name="_GoBack"/>
      <w:bookmarkEnd w:id="0"/>
    </w:p>
    <w:p w:rsidR="00D50BBD" w:rsidRPr="00545605" w:rsidRDefault="00D50BBD" w:rsidP="00FA5E50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また、社会教育の更なる充実・発展を図るために編集委員会を重ね、</w:t>
      </w:r>
      <w:r>
        <w:rPr>
          <w:rFonts w:ascii="ＭＳ ゴシック" w:eastAsia="ＭＳ ゴシック" w:hAnsi="ＭＳ ゴシック" w:hint="eastAsia"/>
          <w:sz w:val="24"/>
          <w:szCs w:val="24"/>
        </w:rPr>
        <w:t>「社会教育委員会議だより（第</w:t>
      </w:r>
      <w:r w:rsidR="00121596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号）」を作成し、市内小・中・</w:t>
      </w:r>
      <w:r w:rsidR="00886425">
        <w:rPr>
          <w:rFonts w:ascii="ＭＳ ゴシック" w:eastAsia="ＭＳ ゴシック" w:hAnsi="ＭＳ ゴシック" w:hint="eastAsia"/>
          <w:sz w:val="24"/>
          <w:szCs w:val="24"/>
        </w:rPr>
        <w:t>義務教育学校・</w:t>
      </w:r>
      <w:r>
        <w:rPr>
          <w:rFonts w:ascii="ＭＳ ゴシック" w:eastAsia="ＭＳ ゴシック" w:hAnsi="ＭＳ ゴシック" w:hint="eastAsia"/>
          <w:sz w:val="24"/>
          <w:szCs w:val="24"/>
        </w:rPr>
        <w:t>特別支援学校の児童生徒への配布を行いました。</w:t>
      </w:r>
    </w:p>
    <w:sectPr w:rsidR="00D50BBD" w:rsidRPr="00545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81" w:rsidRDefault="00F12381" w:rsidP="000E4FA6">
      <w:r>
        <w:separator/>
      </w:r>
    </w:p>
  </w:endnote>
  <w:endnote w:type="continuationSeparator" w:id="0">
    <w:p w:rsidR="00F12381" w:rsidRDefault="00F12381" w:rsidP="000E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81" w:rsidRDefault="00F12381" w:rsidP="000E4FA6">
      <w:r>
        <w:separator/>
      </w:r>
    </w:p>
  </w:footnote>
  <w:footnote w:type="continuationSeparator" w:id="0">
    <w:p w:rsidR="00F12381" w:rsidRDefault="00F12381" w:rsidP="000E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5"/>
    <w:rsid w:val="0008010D"/>
    <w:rsid w:val="000E4FA6"/>
    <w:rsid w:val="00121596"/>
    <w:rsid w:val="0035351C"/>
    <w:rsid w:val="00376ED7"/>
    <w:rsid w:val="00545605"/>
    <w:rsid w:val="005B7D5D"/>
    <w:rsid w:val="00735106"/>
    <w:rsid w:val="007972EC"/>
    <w:rsid w:val="007F6A5A"/>
    <w:rsid w:val="00886425"/>
    <w:rsid w:val="00A81957"/>
    <w:rsid w:val="00C82DC1"/>
    <w:rsid w:val="00D50BBD"/>
    <w:rsid w:val="00EB7515"/>
    <w:rsid w:val="00F12381"/>
    <w:rsid w:val="00F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AF221"/>
  <w15:chartTrackingRefBased/>
  <w15:docId w15:val="{BD621A29-D75E-4087-BFB8-1E23C9B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FA6"/>
  </w:style>
  <w:style w:type="paragraph" w:styleId="a5">
    <w:name w:val="footer"/>
    <w:basedOn w:val="a"/>
    <w:link w:val="a6"/>
    <w:uiPriority w:val="99"/>
    <w:unhideWhenUsed/>
    <w:rsid w:val="000E4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FA6"/>
  </w:style>
  <w:style w:type="paragraph" w:styleId="a7">
    <w:name w:val="Balloon Text"/>
    <w:basedOn w:val="a"/>
    <w:link w:val="a8"/>
    <w:uiPriority w:val="99"/>
    <w:semiHidden/>
    <w:unhideWhenUsed/>
    <w:rsid w:val="0073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8</cp:revision>
  <cp:lastPrinted>2020-04-02T05:45:00Z</cp:lastPrinted>
  <dcterms:created xsi:type="dcterms:W3CDTF">2019-07-30T02:16:00Z</dcterms:created>
  <dcterms:modified xsi:type="dcterms:W3CDTF">2023-05-17T05:12:00Z</dcterms:modified>
</cp:coreProperties>
</file>