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5920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FB5920">
      <w:pPr>
        <w:jc w:val="center"/>
        <w:rPr>
          <w:rFonts w:hint="eastAsia"/>
        </w:rPr>
      </w:pPr>
      <w:r>
        <w:rPr>
          <w:rFonts w:hint="eastAsia"/>
          <w:spacing w:val="210"/>
        </w:rPr>
        <w:t>行為内容</w:t>
      </w:r>
      <w:r>
        <w:rPr>
          <w:rFonts w:hint="eastAsia"/>
        </w:rPr>
        <w:t>書</w:t>
      </w:r>
    </w:p>
    <w:p w:rsidR="00000000" w:rsidRDefault="00FB5920">
      <w:pPr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水面の埋立て又は干拓の場合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312"/>
        <w:gridCol w:w="33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FB59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FB59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FB592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5"/>
                <w:position w:val="34"/>
              </w:rPr>
              <w:t>行為の面</w:t>
            </w:r>
            <w:r>
              <w:rPr>
                <w:rFonts w:hint="eastAsia"/>
                <w:position w:val="34"/>
              </w:rPr>
              <w:t>積</w:t>
            </w:r>
            <w:r>
              <w:rPr>
                <w:rFonts w:hint="eastAsia"/>
              </w:rPr>
              <w:t>及び深さ</w:t>
            </w:r>
          </w:p>
        </w:tc>
        <w:tc>
          <w:tcPr>
            <w:tcW w:w="3312" w:type="dxa"/>
            <w:tcBorders>
              <w:right w:val="nil"/>
            </w:tcBorders>
            <w:vAlign w:val="center"/>
          </w:tcPr>
          <w:p w:rsidR="00000000" w:rsidRDefault="00FB59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面積</w:t>
            </w:r>
          </w:p>
          <w:p w:rsidR="00000000" w:rsidRDefault="00FB5920">
            <w:pPr>
              <w:rPr>
                <w:rFonts w:hint="eastAsia"/>
              </w:rPr>
            </w:pPr>
          </w:p>
          <w:p w:rsidR="00000000" w:rsidRDefault="00FB5920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312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FB5920">
            <w:pPr>
              <w:rPr>
                <w:rFonts w:hint="eastAsia"/>
              </w:rPr>
            </w:pPr>
            <w:r>
              <w:rPr>
                <w:rFonts w:hint="eastAsia"/>
              </w:rPr>
              <w:t>深さ</w:t>
            </w:r>
          </w:p>
          <w:p w:rsidR="00000000" w:rsidRDefault="00FB5920">
            <w:pPr>
              <w:rPr>
                <w:rFonts w:hint="eastAsia"/>
              </w:rPr>
            </w:pPr>
          </w:p>
          <w:p w:rsidR="00000000" w:rsidRDefault="00FB5920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FB592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風致維持のた</w:t>
            </w:r>
            <w:r>
              <w:rPr>
                <w:rFonts w:hint="eastAsia"/>
              </w:rPr>
              <w:t>め</w:t>
            </w:r>
            <w:r>
              <w:rPr>
                <w:rFonts w:hint="eastAsia"/>
                <w:spacing w:val="70"/>
              </w:rPr>
              <w:t>必要な措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53"/>
              </w:rPr>
              <w:t>植栽計画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6624" w:type="dxa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FB59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FB592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0"/>
              </w:rPr>
              <w:t>土留又</w:t>
            </w:r>
            <w:r>
              <w:rPr>
                <w:rFonts w:hint="eastAsia"/>
              </w:rPr>
              <w:t>は護岸の方法</w:t>
            </w:r>
          </w:p>
        </w:tc>
        <w:tc>
          <w:tcPr>
            <w:tcW w:w="6624" w:type="dxa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FB59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FB59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2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B59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B5920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5920">
      <w:r>
        <w:separator/>
      </w:r>
    </w:p>
  </w:endnote>
  <w:endnote w:type="continuationSeparator" w:id="0">
    <w:p w:rsidR="00000000" w:rsidRDefault="00FB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9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FB592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9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9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5920">
      <w:r>
        <w:separator/>
      </w:r>
    </w:p>
  </w:footnote>
  <w:footnote w:type="continuationSeparator" w:id="0">
    <w:p w:rsidR="00000000" w:rsidRDefault="00FB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9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92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9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20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855BB51-66AC-42CA-93DA-3DE7D62F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2020-02-19T06:17:00Z</dcterms:created>
  <dcterms:modified xsi:type="dcterms:W3CDTF">2020-02-19T06:17:00Z</dcterms:modified>
</cp:coreProperties>
</file>