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1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農　地　復　元　計　画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申請地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転用目的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転用時期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令和　　年　　月　　日～令和　　年　　月　　日（　　年　　ヶ月間）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復元計画（転用許可期間に含む）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令和　　年　　月　　日～令和　　年　　月　　日（　　年　　ヶ月間）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土地所有者への引渡し（農地法第４条による許可のときは、記入不要）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・引渡し予定期日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令和　　年　　月　　日（転用許可期間に含む）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・引渡し方法（具体的に記入のこと）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復元方法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耕土（表土）処理</w:t>
      </w:r>
    </w:p>
    <w:p>
      <w:pPr>
        <w:pStyle w:val="0"/>
        <w:rPr>
          <w:rFonts w:hint="eastAsia"/>
        </w:rPr>
      </w:pPr>
      <w:r>
        <w:rPr>
          <w:rFonts w:hint="eastAsia"/>
        </w:rPr>
        <w:t>　・転用に際して、一時除去した耕土（耕土の推積置場は、申請添付図に位置を記載）を用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い、農地に復元する。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・転用に際して、一時除去した耕土（耕土の推積置場は、申請添付図に位置を記載）及び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外部から搬入する土砂（運搬先、搬入量等具体的に記入のこと）用い、農地に復元する。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・その他（具体的に記入のこと）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　復元作業の方法</w:t>
      </w:r>
    </w:p>
    <w:p>
      <w:pPr>
        <w:pStyle w:val="0"/>
        <w:rPr>
          <w:rFonts w:hint="eastAsia"/>
        </w:rPr>
      </w:pPr>
      <w:r>
        <w:rPr>
          <w:rFonts w:hint="eastAsia"/>
        </w:rPr>
        <w:t>　・自家労力により農地に復元する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・外部発注により農地に復元する（発注予定先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・その他（具体的に記入のこと）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３　復元に係わる安全対策（具体的に記入のこと）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他法令等の手続き状況</w:t>
      </w:r>
    </w:p>
    <w:p>
      <w:pPr>
        <w:pStyle w:val="0"/>
        <w:rPr>
          <w:rFonts w:hint="eastAsia"/>
        </w:rPr>
      </w:pPr>
    </w:p>
    <w:tbl>
      <w:tblPr>
        <w:tblStyle w:val="11"/>
        <w:tblW w:w="7893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73"/>
        <w:gridCol w:w="1912"/>
        <w:gridCol w:w="1418"/>
        <w:gridCol w:w="1275"/>
        <w:gridCol w:w="1515"/>
      </w:tblGrid>
      <w:tr>
        <w:trPr>
          <w:trHeight w:val="405" w:hRule="atLeast"/>
        </w:trPr>
        <w:tc>
          <w:tcPr>
            <w:tcW w:w="1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法令名称</w:t>
            </w: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許可申請の内容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許認可年月日</w:t>
            </w:r>
          </w:p>
        </w:tc>
      </w:tr>
      <w:tr>
        <w:trPr>
          <w:trHeight w:val="5018" w:hRule="atLeast"/>
        </w:trPr>
        <w:tc>
          <w:tcPr>
            <w:tcW w:w="1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上記復元計画に基づき、必ず転用許可期限内において、農地に復元いたします。</w:t>
      </w:r>
    </w:p>
    <w:p>
      <w:pPr>
        <w:pStyle w:val="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申請人</w:t>
      </w:r>
    </w:p>
    <w:p>
      <w:pPr>
        <w:pStyle w:val="0"/>
        <w:ind w:firstLine="4830" w:firstLineChars="2300"/>
        <w:rPr>
          <w:rFonts w:hint="eastAsia"/>
        </w:rPr>
      </w:pP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firstLine="4830" w:firstLineChars="2300"/>
        <w:rPr>
          <w:rFonts w:hint="eastAsia"/>
        </w:rPr>
      </w:pP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氏名　　　　　　　　　　　　　　　印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</Words>
  <Characters>476</Characters>
  <Application>JUST Note</Application>
  <Lines>77</Lines>
  <Paragraphs>36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別記様式1</dc:title>
  <dc:creator>14239</dc:creator>
  <cp:lastModifiedBy>02752)大﨑　達也</cp:lastModifiedBy>
  <cp:lastPrinted>2004-10-26T23:34:00Z</cp:lastPrinted>
  <dcterms:created xsi:type="dcterms:W3CDTF">2004-10-26T07:54:00Z</dcterms:created>
  <dcterms:modified xsi:type="dcterms:W3CDTF">2020-09-04T02:20:31Z</dcterms:modified>
  <cp:revision>5</cp:revision>
</cp:coreProperties>
</file>