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様式第五（下水道法施行規則第六条関係）</w:t>
      </w:r>
    </w:p>
    <w:p>
      <w:pPr>
        <w:pStyle w:val="0"/>
        <w:spacing w:line="360" w:lineRule="auto"/>
        <w:jc w:val="center"/>
        <w:rPr>
          <w:rFonts w:hint="eastAsia"/>
          <w:spacing w:val="20"/>
          <w:sz w:val="28"/>
        </w:rPr>
      </w:pPr>
      <w:r>
        <w:rPr>
          <w:rFonts w:hint="eastAsia"/>
          <w:spacing w:val="20"/>
          <w:sz w:val="28"/>
        </w:rPr>
        <w:t>公共下水道（流域下水道）使用開始届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eastAsia"/>
          <w:sz w:val="22"/>
        </w:rPr>
      </w:pPr>
    </w:p>
    <w:p>
      <w:pPr>
        <w:pStyle w:val="0"/>
        <w:wordWrap w:val="0"/>
        <w:spacing w:line="360" w:lineRule="auto"/>
        <w:rPr>
          <w:rFonts w:hint="eastAsia"/>
        </w:rPr>
      </w:pPr>
      <w:r>
        <w:rPr>
          <w:rFonts w:hint="eastAsia"/>
        </w:rPr>
        <w:t>公共下水道管理者（流域下水道管理者）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</w:p>
    <w:p>
      <w:pPr>
        <w:pStyle w:val="0"/>
        <w:wordWrap w:val="0"/>
        <w:spacing w:line="360" w:lineRule="auto"/>
        <w:ind w:left="2835" w:leftChars="1350" w:firstLine="315" w:firstLineChars="15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wordWrap w:val="0"/>
        <w:spacing w:line="360" w:lineRule="auto"/>
        <w:ind w:left="2835" w:leftChars="1350" w:firstLine="315" w:firstLineChars="150"/>
        <w:rPr>
          <w:rFonts w:hint="eastAsia"/>
        </w:rPr>
      </w:pPr>
      <w:r>
        <w:rPr>
          <w:rFonts w:hint="eastAsia"/>
        </w:rPr>
        <w:t>住　所　　　　　　　　　　　　　　　電話番号</w:t>
      </w:r>
    </w:p>
    <w:p>
      <w:pPr>
        <w:pStyle w:val="0"/>
        <w:wordWrap w:val="0"/>
        <w:spacing w:line="360" w:lineRule="auto"/>
        <w:rPr>
          <w:rFonts w:hint="eastAsia"/>
        </w:rPr>
      </w:pPr>
    </w:p>
    <w:p>
      <w:pPr>
        <w:pStyle w:val="0"/>
        <w:wordWrap w:val="0"/>
        <w:spacing w:line="360" w:lineRule="auto"/>
        <w:ind w:left="3118" w:leftChars="1485"/>
        <w:rPr>
          <w:rFonts w:hint="eastAsia"/>
          <w:spacing w:val="17"/>
        </w:rPr>
      </w:pPr>
      <w:r>
        <w:rPr>
          <w:rFonts w:hint="eastAsia"/>
          <w:spacing w:val="19"/>
          <w:fitText w:val="1952" w:id="1"/>
        </w:rPr>
        <w:t>氏名又は名称及</w:t>
      </w:r>
      <w:r>
        <w:rPr>
          <w:rFonts w:hint="eastAsia"/>
          <w:spacing w:val="3"/>
          <w:fitText w:val="1952" w:id="1"/>
        </w:rPr>
        <w:t>び</w:t>
      </w:r>
    </w:p>
    <w:p>
      <w:pPr>
        <w:pStyle w:val="0"/>
        <w:wordWrap w:val="0"/>
        <w:spacing w:line="360" w:lineRule="auto"/>
        <w:ind w:left="3118" w:leftChars="1485"/>
        <w:rPr>
          <w:rFonts w:hint="eastAsia"/>
        </w:rPr>
      </w:pPr>
      <w:r>
        <w:rPr>
          <w:rFonts w:hint="eastAsia"/>
          <w:spacing w:val="14"/>
          <w:fitText w:val="688" w:id="2"/>
        </w:rPr>
        <w:t>法人</w:t>
      </w:r>
      <w:r>
        <w:rPr>
          <w:rFonts w:hint="eastAsia"/>
          <w:spacing w:val="1"/>
          <w:fitText w:val="688" w:id="2"/>
        </w:rPr>
        <w:t>に</w:t>
      </w:r>
      <w:r>
        <w:rPr>
          <w:rFonts w:hint="eastAsia"/>
        </w:rPr>
        <w:t>あっては</w:t>
      </w:r>
    </w:p>
    <w:p>
      <w:pPr>
        <w:pStyle w:val="0"/>
        <w:spacing w:line="360" w:lineRule="auto"/>
        <w:ind w:firstLine="3150" w:firstLineChars="1500"/>
        <w:rPr>
          <w:rFonts w:hint="eastAsia"/>
        </w:rPr>
      </w:pPr>
      <w:r>
        <w:rPr>
          <w:rFonts w:hint="eastAsia"/>
        </w:rPr>
        <w:t>その代表者の氏名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  <w:sz w:val="22"/>
        </w:rPr>
      </w:pPr>
      <w:r>
        <w:rPr>
          <w:rFonts w:hint="eastAsia"/>
        </w:rPr>
        <w:t>次のとおり公共下水道（流域下水道）の使用を開始するので、届け出ます。</w:t>
      </w:r>
    </w:p>
    <w:p>
      <w:pPr>
        <w:pStyle w:val="0"/>
        <w:spacing w:line="360" w:lineRule="auto"/>
        <w:rPr>
          <w:rFonts w:hint="eastAsia"/>
          <w:sz w:val="22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31"/>
        <w:gridCol w:w="2671"/>
        <w:gridCol w:w="1929"/>
        <w:gridCol w:w="2737"/>
      </w:tblGrid>
      <w:tr>
        <w:trPr>
          <w:trHeight w:val="705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fitText w:val="1539" w:id="3"/>
              </w:rPr>
              <w:t>排除場</w:t>
            </w:r>
            <w:r>
              <w:rPr>
                <w:rFonts w:hint="eastAsia"/>
                <w:spacing w:val="1"/>
                <w:fitText w:val="1539" w:id="3"/>
              </w:rPr>
              <w:t>所</w:t>
            </w:r>
          </w:p>
        </w:tc>
        <w:tc>
          <w:tcPr>
            <w:tcW w:w="2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fitText w:val="1539" w:id="4"/>
              </w:rPr>
              <w:t>排水口</w:t>
            </w:r>
            <w:r>
              <w:rPr>
                <w:rFonts w:hint="eastAsia"/>
                <w:spacing w:val="1"/>
                <w:fitText w:val="1539" w:id="4"/>
              </w:rPr>
              <w:t>数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fitText w:val="1539" w:id="5"/>
              </w:rPr>
              <w:t>開始年月</w:t>
            </w:r>
            <w:r>
              <w:rPr>
                <w:rFonts w:hint="eastAsia"/>
                <w:spacing w:val="0"/>
                <w:fitText w:val="1539" w:id="5"/>
              </w:rPr>
              <w:t>日</w:t>
            </w:r>
          </w:p>
        </w:tc>
        <w:tc>
          <w:tcPr>
            <w:tcW w:w="2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/>
          <w:sz w:val="18"/>
        </w:rPr>
      </w:pPr>
    </w:p>
    <w:p>
      <w:pPr>
        <w:pStyle w:val="0"/>
        <w:spacing w:line="360" w:lineRule="exact"/>
        <w:ind w:left="720" w:hanging="720" w:hangingChars="400"/>
        <w:rPr>
          <w:rFonts w:hint="eastAsia"/>
        </w:rPr>
      </w:pPr>
      <w:r>
        <w:rPr>
          <w:rFonts w:hint="eastAsia"/>
          <w:sz w:val="18"/>
        </w:rPr>
        <w:t>備考　１　「特定施設の種類」の欄は、水質汚濁防止法施行令（昭和４６年　政令第１８８号）別表第一及びダイオキシン類対策特別措置法施行令（平成１１年政令第４３３号）別表第二に掲げる号番号及び名称を記載すること。</w:t>
      </w:r>
    </w:p>
    <w:sectPr>
      <w:pgSz w:w="11906" w:h="16838"/>
      <w:pgMar w:top="1276" w:right="1418" w:bottom="1531" w:left="1418" w:header="851" w:footer="992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480" w:lineRule="auto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55</Words>
  <Characters>315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様式第五（第六条関係）</dc:title>
  <dc:creator>26071</dc:creator>
  <cp:lastModifiedBy>02864)水越　伶</cp:lastModifiedBy>
  <cp:lastPrinted>2019-04-17T04:40:00Z</cp:lastPrinted>
  <dcterms:created xsi:type="dcterms:W3CDTF">2004-11-12T02:14:00Z</dcterms:created>
  <dcterms:modified xsi:type="dcterms:W3CDTF">2021-01-04T23:55:54Z</dcterms:modified>
  <cp:revision>21</cp:revision>
</cp:coreProperties>
</file>