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様式第１号（第４条関係）</w:t>
      </w:r>
    </w:p>
    <w:p>
      <w:pPr>
        <w:pStyle w:val="0"/>
        <w:rPr>
          <w:rFonts w:hint="default" w:ascii="ＭＳ 明朝" w:hAnsi="ＭＳ 明朝"/>
          <w:sz w:val="21"/>
        </w:rPr>
      </w:pPr>
      <w:r>
        <w:rPr>
          <w:rFonts w:hint="eastAsia" w:ascii="ＭＳ 明朝" w:hAnsi="ＭＳ 明朝"/>
          <w:sz w:val="21"/>
        </w:rPr>
        <w:t>　　　　　　　　　　　　　　　　　　　　　　　　　　　　　　　　　　　　　年　　月　　日</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　（宛先）太田市長　</w:t>
      </w:r>
    </w:p>
    <w:p>
      <w:pPr>
        <w:pStyle w:val="0"/>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空き家バンク登録（更新）申請書</w:t>
      </w:r>
    </w:p>
    <w:p>
      <w:pPr>
        <w:pStyle w:val="0"/>
        <w:jc w:val="left"/>
        <w:rPr>
          <w:rFonts w:hint="default" w:ascii="ＭＳ 明朝" w:hAnsi="ＭＳ 明朝"/>
          <w:sz w:val="21"/>
        </w:rPr>
      </w:pPr>
    </w:p>
    <w:p>
      <w:pPr>
        <w:pStyle w:val="0"/>
        <w:rPr>
          <w:rFonts w:hint="default"/>
          <w:sz w:val="21"/>
          <w:highlight w:val="none"/>
        </w:rPr>
      </w:pPr>
      <w:r>
        <w:rPr>
          <w:rFonts w:hint="eastAsia"/>
        </w:rPr>
        <w:t>　</w:t>
      </w:r>
      <w:r>
        <w:rPr>
          <w:rFonts w:hint="eastAsia"/>
          <w:sz w:val="21"/>
        </w:rPr>
        <w:t>太田市空き家バンク実施要綱</w:t>
      </w:r>
      <w:r>
        <w:rPr>
          <w:rFonts w:hint="eastAsia"/>
          <w:sz w:val="21"/>
          <w:highlight w:val="none"/>
        </w:rPr>
        <w:t>（以下「要綱」といいます。）に定める制度の趣旨等を理解し、次の事項に同意した上で、要綱第４条第１項（要綱第５条第２項において準用する場合を含む。）の規定により、空き家バンクへの登録（更新）を申請します。</w:t>
      </w:r>
    </w:p>
    <w:p>
      <w:pPr>
        <w:pStyle w:val="0"/>
        <w:spacing w:line="400" w:lineRule="exact"/>
        <w:jc w:val="left"/>
        <w:rPr>
          <w:rFonts w:hint="default" w:ascii="ＭＳ 明朝" w:hAnsi="ＭＳ 明朝"/>
          <w:sz w:val="21"/>
          <w:highlight w:val="none"/>
        </w:rPr>
      </w:pPr>
      <w:r>
        <w:rPr>
          <w:rFonts w:hint="eastAsia" w:ascii="ＭＳ 明朝" w:hAnsi="ＭＳ 明朝"/>
          <w:sz w:val="21"/>
          <w:highlight w:val="none"/>
        </w:rPr>
        <w:t>　なお、登録内容は、空き家バンク登録カード（様式第２号）に記載のとおりです。</w:t>
      </w:r>
    </w:p>
    <w:p>
      <w:pPr>
        <w:pStyle w:val="0"/>
        <w:spacing w:line="400" w:lineRule="exact"/>
        <w:jc w:val="left"/>
        <w:rPr>
          <w:rFonts w:hint="default" w:ascii="ＭＳ 明朝" w:hAnsi="ＭＳ 明朝"/>
          <w:sz w:val="21"/>
          <w:highlight w:val="none"/>
        </w:rPr>
      </w:pPr>
    </w:p>
    <w:p>
      <w:pPr>
        <w:pStyle w:val="0"/>
        <w:spacing w:line="400" w:lineRule="exact"/>
        <w:jc w:val="left"/>
        <w:rPr>
          <w:rFonts w:hint="default" w:ascii="ＭＳ 明朝" w:hAnsi="ＭＳ 明朝"/>
          <w:sz w:val="21"/>
          <w:highlight w:val="none"/>
        </w:rPr>
      </w:pPr>
      <w:r>
        <w:rPr>
          <w:rFonts w:hint="eastAsia" w:ascii="ＭＳ 明朝" w:hAnsi="ＭＳ 明朝"/>
          <w:sz w:val="21"/>
          <w:highlight w:val="none"/>
        </w:rPr>
        <w:t>【同意事項】</w:t>
      </w:r>
    </w:p>
    <w:p>
      <w:pPr>
        <w:pStyle w:val="0"/>
        <w:spacing w:line="400" w:lineRule="exact"/>
        <w:jc w:val="left"/>
        <w:rPr>
          <w:rFonts w:hint="default" w:ascii="ＭＳ 明朝" w:hAnsi="ＭＳ 明朝"/>
          <w:sz w:val="21"/>
          <w:highlight w:val="none"/>
        </w:rPr>
      </w:pPr>
      <w:r>
        <w:rPr>
          <w:rFonts w:hint="eastAsia" w:ascii="ＭＳ 明朝" w:hAnsi="ＭＳ 明朝"/>
          <w:sz w:val="21"/>
          <w:highlight w:val="none"/>
        </w:rPr>
        <w:t>１　登録された物件に関する情報について、市ホームページ等で広く一般に公表すること。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２　空き家の売却又は賃貸の交渉の媒介を、要綱の規定に基づき市が協定を締結した一般社団法人群馬県宅地建物取引業協会太田支部又は公益社団法人全日本不動産協会群馬県本部の会員である宅地建物取引業者（以下「宅地建物取引業者」という。）に依頼する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３　市が、申請者及び空き家の情報を、２の協会及び宅地建物取引業者に提供すること。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４　市又は宅地建物取引業者が現地を調査すること。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５　媒介に係る報酬について、宅地建物取引業法（昭和２</w:t>
      </w:r>
      <w:bookmarkStart w:id="0" w:name="_GoBack"/>
      <w:bookmarkEnd w:id="0"/>
      <w:r>
        <w:rPr>
          <w:rFonts w:hint="eastAsia" w:ascii="ＭＳ 明朝" w:hAnsi="ＭＳ 明朝"/>
          <w:sz w:val="21"/>
          <w:highlight w:val="none"/>
        </w:rPr>
        <w:t>７年法律第１７６号）第４６条第１項の規定に基づく額の範囲で媒介業者に支払うこと。</w:t>
      </w: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６　利用希望者との交渉及び契約には、誠意を持って臨み、疑義、紛争等については、当事者間で解決に当たること。</w:t>
      </w:r>
    </w:p>
    <w:p>
      <w:pPr>
        <w:pStyle w:val="0"/>
        <w:spacing w:line="400" w:lineRule="exact"/>
        <w:ind w:left="205" w:hanging="205" w:hangingChars="100"/>
        <w:jc w:val="left"/>
        <w:rPr>
          <w:rFonts w:hint="default" w:ascii="ＭＳ 明朝" w:hAnsi="ＭＳ 明朝"/>
          <w:sz w:val="21"/>
          <w:highlight w:val="none"/>
        </w:rPr>
      </w:pPr>
    </w:p>
    <w:tbl>
      <w:tblPr>
        <w:tblStyle w:val="25"/>
        <w:tblW w:w="0" w:type="auto"/>
        <w:tblInd w:w="0" w:type="dxa"/>
        <w:tblLayout w:type="fixed"/>
        <w:tblLook w:firstRow="1" w:lastRow="0" w:firstColumn="1" w:lastColumn="0" w:noHBand="0" w:noVBand="1" w:val="04A0"/>
      </w:tblPr>
      <w:tblGrid>
        <w:gridCol w:w="2095"/>
        <w:gridCol w:w="6637"/>
      </w:tblGrid>
      <w:tr>
        <w:trPr>
          <w:trHeight w:val="467" w:hRule="atLeast"/>
        </w:trPr>
        <w:tc>
          <w:tcPr>
            <w:tcW w:w="2095" w:type="dxa"/>
            <w:vAlign w:val="top"/>
          </w:tcPr>
          <w:p>
            <w:pPr>
              <w:pStyle w:val="0"/>
              <w:spacing w:line="400" w:lineRule="exact"/>
              <w:jc w:val="center"/>
              <w:rPr>
                <w:rFonts w:hint="default"/>
                <w:highlight w:val="none"/>
              </w:rPr>
            </w:pPr>
            <w:r>
              <w:rPr>
                <w:rFonts w:hint="eastAsia" w:ascii="ＭＳ 明朝" w:hAnsi="ＭＳ 明朝"/>
                <w:spacing w:val="26"/>
                <w:sz w:val="21"/>
                <w:highlight w:val="none"/>
                <w:fitText w:val="1260" w:id="1"/>
              </w:rPr>
              <w:t>申込者氏</w:t>
            </w:r>
            <w:r>
              <w:rPr>
                <w:rFonts w:hint="eastAsia" w:ascii="ＭＳ 明朝" w:hAnsi="ＭＳ 明朝"/>
                <w:spacing w:val="1"/>
                <w:sz w:val="21"/>
                <w:highlight w:val="none"/>
                <w:fitText w:val="1260" w:id="1"/>
              </w:rPr>
              <w:t>名</w:t>
            </w:r>
          </w:p>
        </w:tc>
        <w:tc>
          <w:tcPr>
            <w:tcW w:w="6637" w:type="dxa"/>
            <w:vAlign w:val="top"/>
          </w:tcPr>
          <w:p>
            <w:pPr>
              <w:pStyle w:val="0"/>
              <w:spacing w:line="400" w:lineRule="exact"/>
              <w:rPr>
                <w:rFonts w:hint="default"/>
                <w:highlight w:val="none"/>
              </w:rPr>
            </w:pPr>
            <w:r>
              <w:rPr>
                <w:rFonts w:hint="eastAsia" w:ascii="ＭＳ 明朝" w:hAnsi="ＭＳ 明朝"/>
                <w:sz w:val="21"/>
                <w:highlight w:val="none"/>
              </w:rPr>
              <w:t>　　　　　　　　　　　　　　　　　　　　　　㊞</w:t>
            </w:r>
          </w:p>
        </w:tc>
      </w:tr>
      <w:tr>
        <w:trPr>
          <w:trHeight w:val="436" w:hRule="atLeast"/>
        </w:trPr>
        <w:tc>
          <w:tcPr>
            <w:tcW w:w="2095" w:type="dxa"/>
            <w:vAlign w:val="top"/>
          </w:tcPr>
          <w:p>
            <w:pPr>
              <w:pStyle w:val="0"/>
              <w:spacing w:line="400" w:lineRule="exact"/>
              <w:jc w:val="center"/>
              <w:rPr>
                <w:rFonts w:hint="default"/>
                <w:highlight w:val="none"/>
              </w:rPr>
            </w:pPr>
            <w:r>
              <w:rPr>
                <w:rFonts w:hint="eastAsia" w:ascii="ＭＳ 明朝" w:hAnsi="ＭＳ 明朝"/>
                <w:spacing w:val="26"/>
                <w:sz w:val="21"/>
                <w:highlight w:val="none"/>
                <w:fitText w:val="1260" w:id="2"/>
              </w:rPr>
              <w:t>申込者住</w:t>
            </w:r>
            <w:r>
              <w:rPr>
                <w:rFonts w:hint="eastAsia" w:ascii="ＭＳ 明朝" w:hAnsi="ＭＳ 明朝"/>
                <w:spacing w:val="1"/>
                <w:sz w:val="21"/>
                <w:highlight w:val="none"/>
                <w:fitText w:val="1260" w:id="2"/>
              </w:rPr>
              <w:t>所</w:t>
            </w:r>
          </w:p>
        </w:tc>
        <w:tc>
          <w:tcPr>
            <w:tcW w:w="6637" w:type="dxa"/>
            <w:vAlign w:val="top"/>
          </w:tcPr>
          <w:p>
            <w:pPr>
              <w:pStyle w:val="0"/>
              <w:spacing w:line="400" w:lineRule="exact"/>
              <w:rPr>
                <w:rFonts w:hint="default"/>
                <w:highlight w:val="none"/>
              </w:rPr>
            </w:pPr>
            <w:r>
              <w:rPr>
                <w:rFonts w:hint="eastAsia" w:ascii="ＭＳ 明朝" w:hAnsi="ＭＳ 明朝"/>
                <w:sz w:val="21"/>
                <w:highlight w:val="none"/>
              </w:rPr>
              <w:t>〒</w:t>
            </w:r>
          </w:p>
        </w:tc>
      </w:tr>
      <w:tr>
        <w:trPr>
          <w:trHeight w:val="436" w:hRule="atLeast"/>
        </w:trPr>
        <w:tc>
          <w:tcPr>
            <w:tcW w:w="2095" w:type="dxa"/>
            <w:vAlign w:val="top"/>
          </w:tcPr>
          <w:p>
            <w:pPr>
              <w:pStyle w:val="0"/>
              <w:spacing w:line="400" w:lineRule="exact"/>
              <w:jc w:val="center"/>
              <w:rPr>
                <w:rFonts w:hint="default"/>
                <w:highlight w:val="none"/>
              </w:rPr>
            </w:pPr>
            <w:r>
              <w:rPr>
                <w:rFonts w:hint="eastAsia" w:ascii="ＭＳ 明朝" w:hAnsi="ＭＳ 明朝"/>
                <w:spacing w:val="157"/>
                <w:sz w:val="21"/>
                <w:highlight w:val="none"/>
                <w:fitText w:val="1260" w:id="3"/>
              </w:rPr>
              <w:t>連絡</w:t>
            </w:r>
            <w:r>
              <w:rPr>
                <w:rFonts w:hint="eastAsia" w:ascii="ＭＳ 明朝" w:hAnsi="ＭＳ 明朝"/>
                <w:spacing w:val="1"/>
                <w:sz w:val="21"/>
                <w:highlight w:val="none"/>
                <w:fitText w:val="1260" w:id="3"/>
              </w:rPr>
              <w:t>先</w:t>
            </w:r>
          </w:p>
        </w:tc>
        <w:tc>
          <w:tcPr>
            <w:tcW w:w="6637" w:type="dxa"/>
            <w:vAlign w:val="top"/>
          </w:tcPr>
          <w:p>
            <w:pPr>
              <w:pStyle w:val="0"/>
              <w:spacing w:line="400" w:lineRule="exact"/>
              <w:rPr>
                <w:rFonts w:hint="default"/>
                <w:highlight w:val="none"/>
              </w:rPr>
            </w:pPr>
          </w:p>
        </w:tc>
      </w:tr>
      <w:tr>
        <w:trPr>
          <w:trHeight w:val="406" w:hRule="atLeast"/>
        </w:trPr>
        <w:tc>
          <w:tcPr>
            <w:tcW w:w="2095" w:type="dxa"/>
            <w:vAlign w:val="top"/>
          </w:tcPr>
          <w:p>
            <w:pPr>
              <w:pStyle w:val="0"/>
              <w:spacing w:line="400" w:lineRule="exact"/>
              <w:jc w:val="center"/>
              <w:rPr>
                <w:rFonts w:hint="default"/>
                <w:highlight w:val="none"/>
              </w:rPr>
            </w:pPr>
            <w:r>
              <w:rPr>
                <w:rFonts w:hint="eastAsia" w:ascii="ＭＳ 明朝" w:hAnsi="ＭＳ 明朝"/>
                <w:spacing w:val="26"/>
                <w:sz w:val="21"/>
                <w:highlight w:val="none"/>
                <w:fitText w:val="1260" w:id="4"/>
              </w:rPr>
              <w:t>物件所在</w:t>
            </w:r>
            <w:r>
              <w:rPr>
                <w:rFonts w:hint="eastAsia" w:ascii="ＭＳ 明朝" w:hAnsi="ＭＳ 明朝"/>
                <w:spacing w:val="1"/>
                <w:sz w:val="21"/>
                <w:highlight w:val="none"/>
                <w:fitText w:val="1260" w:id="4"/>
              </w:rPr>
              <w:t>地</w:t>
            </w:r>
          </w:p>
        </w:tc>
        <w:tc>
          <w:tcPr>
            <w:tcW w:w="6637" w:type="dxa"/>
            <w:vAlign w:val="top"/>
          </w:tcPr>
          <w:p>
            <w:pPr>
              <w:pStyle w:val="0"/>
              <w:spacing w:line="400" w:lineRule="exact"/>
              <w:rPr>
                <w:rFonts w:hint="default"/>
                <w:highlight w:val="none"/>
              </w:rPr>
            </w:pPr>
            <w:r>
              <w:rPr>
                <w:rFonts w:hint="eastAsia" w:ascii="ＭＳ 明朝" w:hAnsi="ＭＳ 明朝"/>
                <w:sz w:val="21"/>
                <w:highlight w:val="none"/>
              </w:rPr>
              <w:t>太田市</w:t>
            </w:r>
          </w:p>
        </w:tc>
      </w:tr>
    </w:tbl>
    <w:p>
      <w:pPr>
        <w:pStyle w:val="0"/>
        <w:spacing w:line="400" w:lineRule="exact"/>
        <w:ind w:left="205" w:hanging="205" w:hangingChars="100"/>
        <w:jc w:val="left"/>
        <w:rPr>
          <w:rFonts w:hint="default" w:ascii="ＭＳ 明朝" w:hAnsi="ＭＳ 明朝"/>
          <w:sz w:val="21"/>
          <w:highlight w:val="none"/>
        </w:rPr>
      </w:pPr>
    </w:p>
    <w:p>
      <w:pPr>
        <w:pStyle w:val="0"/>
        <w:spacing w:line="400" w:lineRule="exact"/>
        <w:ind w:left="205" w:hanging="205" w:hangingChars="100"/>
        <w:jc w:val="left"/>
        <w:rPr>
          <w:rFonts w:hint="default" w:ascii="ＭＳ 明朝" w:hAnsi="ＭＳ 明朝"/>
          <w:sz w:val="21"/>
          <w:highlight w:val="none"/>
        </w:rPr>
      </w:pPr>
      <w:r>
        <w:rPr>
          <w:rFonts w:hint="eastAsia" w:ascii="ＭＳ 明朝" w:hAnsi="ＭＳ 明朝"/>
          <w:sz w:val="21"/>
          <w:highlight w:val="none"/>
        </w:rPr>
        <w:t>※　市では、この申込みにより登録された個人情報は、太田市個人情報保護条例（平成１７年太田市条例第１１号）の規定に基づき、本事業の目的以外には使用しません。</w:t>
      </w:r>
    </w:p>
    <w:p>
      <w:pPr>
        <w:pStyle w:val="0"/>
        <w:spacing w:line="400" w:lineRule="exact"/>
        <w:ind w:left="410" w:hanging="410" w:hangingChars="200"/>
        <w:jc w:val="left"/>
        <w:rPr>
          <w:rFonts w:hint="default" w:ascii="ＭＳ 明朝" w:hAnsi="ＭＳ 明朝"/>
          <w:sz w:val="21"/>
          <w:highlight w:val="none"/>
        </w:rPr>
      </w:pPr>
      <w:r>
        <w:rPr>
          <w:rFonts w:hint="eastAsia" w:ascii="ＭＳ 明朝" w:hAnsi="ＭＳ 明朝"/>
          <w:sz w:val="21"/>
          <w:highlight w:val="none"/>
        </w:rPr>
        <w:t>※　市では、情報の提供、必要な連絡調整等は行いますが、空き家に関する交渉及び売買、賃貸等の契約については、一切これに関与しません。</w:t>
      </w:r>
    </w:p>
    <w:p>
      <w:pPr>
        <w:pStyle w:val="0"/>
        <w:spacing w:line="400" w:lineRule="exact"/>
        <w:ind w:left="410" w:hanging="410" w:hangingChars="200"/>
        <w:jc w:val="left"/>
        <w:rPr>
          <w:rFonts w:hint="default"/>
          <w:sz w:val="21"/>
          <w:highlight w:val="none"/>
        </w:rPr>
      </w:pPr>
      <w:r>
        <w:rPr>
          <w:rFonts w:hint="eastAsia" w:ascii="ＭＳ 明朝" w:hAnsi="ＭＳ 明朝"/>
          <w:sz w:val="21"/>
          <w:highlight w:val="none"/>
        </w:rPr>
        <w:t>※　申込者氏名の欄に氏名を自署した場合は、押印は不要です。</w:t>
      </w:r>
    </w:p>
    <w:sectPr>
      <w:footerReference r:id="rId5" w:type="even"/>
      <w:pgSz w:w="11906" w:h="16838"/>
      <w:pgMar w:top="1134" w:right="1191" w:bottom="1418" w:left="1304" w:header="680" w:footer="992" w:gutter="0"/>
      <w:cols w:space="720"/>
      <w:textDirection w:val="lrTb"/>
      <w:docGrid w:type="linesAndChars" w:linePitch="44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5"/>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w:basedOn w:val="0"/>
    <w:next w:val="16"/>
    <w:link w:val="0"/>
    <w:uiPriority w:val="0"/>
    <w:pPr>
      <w:jc w:val="lef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3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828</TotalTime>
  <Pages>8</Pages>
  <Words>0</Words>
  <Characters>2341</Characters>
  <Application>JUST Note</Application>
  <Lines>715</Lines>
  <Paragraphs>138</Paragraphs>
  <CharactersWithSpaces>3916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議案第ＯＯ号</dc:title>
  <dc:creator>NEC-PCuser</dc:creator>
  <cp:lastModifiedBy>13262)半田　丈夫</cp:lastModifiedBy>
  <cp:lastPrinted>2021-03-15T11:14:00Z</cp:lastPrinted>
  <dcterms:created xsi:type="dcterms:W3CDTF">2019-05-21T07:41:00Z</dcterms:created>
  <dcterms:modified xsi:type="dcterms:W3CDTF">2021-05-13T05:42:42Z</dcterms:modified>
  <cp:revision>90</cp:revision>
</cp:coreProperties>
</file>