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様式第５号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第６条関係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1"/>
        </w:rPr>
        <w:t>排水設備工事完了届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年　　月　　日　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宛先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太田市長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spacing w:line="360" w:lineRule="auto"/>
        <w:jc w:val="right"/>
      </w:pPr>
      <w:r>
        <w:rPr>
          <w:rFonts w:hint="eastAsia" w:ascii="ＭＳ 明朝" w:hAnsi="ＭＳ 明朝" w:eastAsia="ＭＳ 明朝"/>
          <w:sz w:val="21"/>
        </w:rPr>
        <w:t>申請者　住所　　　　　　　　　　　　　　　</w:t>
      </w:r>
    </w:p>
    <w:p>
      <w:pPr>
        <w:pStyle w:val="0"/>
        <w:spacing w:line="360" w:lineRule="auto"/>
        <w:jc w:val="right"/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所在地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　　　　　　　　　　　　</w:t>
      </w:r>
    </w:p>
    <w:p>
      <w:pPr>
        <w:pStyle w:val="0"/>
        <w:spacing w:line="360" w:lineRule="auto"/>
        <w:jc w:val="right"/>
      </w:pPr>
      <w:r>
        <w:rPr>
          <w:rFonts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page">
                  <wp:posOffset>5934075</wp:posOffset>
                </wp:positionH>
                <wp:positionV relativeFrom="paragraph">
                  <wp:posOffset>81915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margin-top:6.45pt;mso-position-vertical-relative:text;mso-position-horizontal-relative:page;position:absolute;height:12pt;width:12pt;margin-left:467.25pt;z-index:2;" o:allowincell="f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page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sz w:val="21"/>
        </w:rPr>
        <w:t>氏名　　　　　　　　　　　印　　　</w:t>
      </w:r>
    </w:p>
    <w:p>
      <w:pPr>
        <w:pStyle w:val="0"/>
        <w:spacing w:line="360" w:lineRule="auto"/>
        <w:ind w:right="21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団体名又は法人名及び代表者氏名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spacing w:line="360" w:lineRule="auto"/>
        <w:jc w:val="right"/>
      </w:pPr>
      <w:r>
        <w:rPr>
          <w:rFonts w:hint="eastAsia" w:ascii="ＭＳ 明朝" w:hAnsi="ＭＳ 明朝" w:eastAsia="ＭＳ 明朝"/>
          <w:sz w:val="21"/>
        </w:rPr>
        <w:t>電話　　　　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　　　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　　　　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排水設備工事が完了したので、太田市戸別浄化槽の整備に関する条例第１３条の規定により、次のとおり届け出ます。</w:t>
      </w:r>
    </w:p>
    <w:p>
      <w:pPr>
        <w:pStyle w:val="0"/>
        <w:jc w:val="both"/>
      </w:pPr>
    </w:p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25"/>
        <w:gridCol w:w="1785"/>
        <w:gridCol w:w="6214"/>
      </w:tblGrid>
      <w:tr>
        <w:trPr>
          <w:trHeight w:val="72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浄化槽番号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工事場所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太田市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完了年月日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年　　　　　　月　　　　　　日</w:t>
            </w:r>
          </w:p>
        </w:tc>
      </w:tr>
      <w:tr>
        <w:trPr>
          <w:trHeight w:val="200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4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施工業者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所：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会社名：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sz w:val="21"/>
              </w:rPr>
              <w:t>話：　　　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</w:tbl>
    <w:p>
      <w:pPr>
        <w:pStyle w:val="0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/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42</Words>
  <Characters>244</Characters>
  <Application>JUST Note</Application>
  <Lines>0</Lines>
  <Paragraphs>0</Paragraphs>
  <CharactersWithSpaces>285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太田市</dc:creator>
  <cp:lastModifiedBy>02864)水越　伶</cp:lastModifiedBy>
  <dcterms:created xsi:type="dcterms:W3CDTF">2020-02-19T10:33:00Z</dcterms:created>
  <dcterms:modified xsi:type="dcterms:W3CDTF">2020-02-19T01:33:13Z</dcterms:modified>
  <cp:revision>3</cp:revision>
</cp:coreProperties>
</file>