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AF" w:rsidRDefault="004E20AF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226101" w:rsidRDefault="00FD6E0D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都市再生特別措置法施行規則</w:t>
      </w:r>
      <w:r w:rsidR="00226101" w:rsidRPr="00FD6E0D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様式第20（第55条第１項関係）</w:t>
      </w:r>
      <w:r w:rsidR="00586781">
        <w:rPr>
          <w:rFonts w:hint="eastAsia"/>
          <w:sz w:val="16"/>
          <w:szCs w:val="16"/>
        </w:rPr>
        <w:t>（平</w:t>
      </w:r>
      <w:r w:rsidR="00586781">
        <w:rPr>
          <w:sz w:val="16"/>
          <w:szCs w:val="16"/>
        </w:rPr>
        <w:t>26</w:t>
      </w:r>
      <w:r w:rsidR="00586781">
        <w:rPr>
          <w:rFonts w:hint="eastAsia"/>
          <w:sz w:val="16"/>
          <w:szCs w:val="16"/>
        </w:rPr>
        <w:t>国交令</w:t>
      </w:r>
      <w:r w:rsidR="00586781">
        <w:rPr>
          <w:sz w:val="16"/>
          <w:szCs w:val="16"/>
        </w:rPr>
        <w:t>67</w:t>
      </w:r>
      <w:r w:rsidR="00586781">
        <w:rPr>
          <w:rFonts w:hint="eastAsia"/>
          <w:sz w:val="16"/>
          <w:szCs w:val="16"/>
        </w:rPr>
        <w:t>・追加）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1F74FD">
        <w:rPr>
          <w:rFonts w:ascii="ＭＳ 明朝" w:eastAsia="ＭＳ 明朝" w:hAnsi="ＭＳ 明朝" w:cs="ＭＳ明朝-WinCharSetFFFF-H" w:hint="eastAsia"/>
          <w:kern w:val="0"/>
        </w:rPr>
        <w:t>太田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9C5DD5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5F2EAD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A57748">
        <w:rPr>
          <w:rFonts w:ascii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54C3D1" wp14:editId="46E90E01">
                <wp:simplePos x="0" y="0"/>
                <wp:positionH relativeFrom="column">
                  <wp:posOffset>4258945</wp:posOffset>
                </wp:positionH>
                <wp:positionV relativeFrom="paragraph">
                  <wp:posOffset>446405</wp:posOffset>
                </wp:positionV>
                <wp:extent cx="1737360" cy="668655"/>
                <wp:effectExtent l="0" t="0" r="15240" b="171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連絡先：</w:t>
                            </w:r>
                          </w:p>
                          <w:p w:rsidR="00A57748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担当者：</w:t>
                            </w:r>
                          </w:p>
                          <w:p w:rsidR="00A57748" w:rsidRPr="00394EED" w:rsidRDefault="00A57748" w:rsidP="00A57748">
                            <w:pPr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394EED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電　話：</w:t>
                            </w:r>
                          </w:p>
                          <w:p w:rsidR="00A57748" w:rsidRPr="00C72FAD" w:rsidRDefault="00A57748" w:rsidP="00A577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4C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5.35pt;margin-top:35.15pt;width:136.8pt;height:5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">
                <v:textbox inset="5.85pt,.7pt,5.85pt,.7pt">
                  <w:txbxContent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連絡先：</w:t>
                      </w:r>
                    </w:p>
                    <w:p w:rsidR="00A57748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担当者：</w:t>
                      </w:r>
                    </w:p>
                    <w:p w:rsidR="00A57748" w:rsidRPr="00394EED" w:rsidRDefault="00A57748" w:rsidP="00A57748">
                      <w:pPr>
                        <w:rPr>
                          <w:rFonts w:ascii="Century" w:eastAsia="ＭＳ 明朝" w:hAnsi="Century" w:cs="Times New Roman"/>
                          <w:sz w:val="16"/>
                          <w:szCs w:val="16"/>
                        </w:rPr>
                      </w:pPr>
                      <w:r w:rsidRPr="00394EED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電　話：</w:t>
                      </w:r>
                    </w:p>
                    <w:p w:rsidR="00A57748" w:rsidRPr="00C72FAD" w:rsidRDefault="00A57748" w:rsidP="00A577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1F74FD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4E20AF"/>
    <w:rsid w:val="00502D8D"/>
    <w:rsid w:val="00503337"/>
    <w:rsid w:val="00586781"/>
    <w:rsid w:val="005914B7"/>
    <w:rsid w:val="0059422D"/>
    <w:rsid w:val="005B0A63"/>
    <w:rsid w:val="005F2EAD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9C5DD5"/>
    <w:rsid w:val="00A57748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44573"/>
    <w:rsid w:val="00E52EF7"/>
    <w:rsid w:val="00E6602F"/>
    <w:rsid w:val="00E7546D"/>
    <w:rsid w:val="00EA2457"/>
    <w:rsid w:val="00ED480E"/>
    <w:rsid w:val="00F13D76"/>
    <w:rsid w:val="00F8621B"/>
    <w:rsid w:val="00FD6E0D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C46636FD-E895-413A-84F3-326E0CF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DFB4-218A-46AA-B455-11CECEE4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24050</dc:creator>
  <cp:lastModifiedBy>太田市</cp:lastModifiedBy>
  <cp:revision>3</cp:revision>
  <cp:lastPrinted>2017-03-07T00:21:00Z</cp:lastPrinted>
  <dcterms:created xsi:type="dcterms:W3CDTF">2017-03-07T00:57:00Z</dcterms:created>
  <dcterms:modified xsi:type="dcterms:W3CDTF">2021-01-12T04:13:00Z</dcterms:modified>
</cp:coreProperties>
</file>