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特定施設等届出確認書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2"/>
        <w:gridCol w:w="875"/>
        <w:gridCol w:w="855"/>
        <w:gridCol w:w="256"/>
        <w:gridCol w:w="1061"/>
        <w:gridCol w:w="1054"/>
        <w:gridCol w:w="720"/>
        <w:gridCol w:w="465"/>
        <w:gridCol w:w="1952"/>
      </w:tblGrid>
      <w:tr>
        <w:trPr/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事業場名称</w:t>
            </w:r>
          </w:p>
        </w:tc>
        <w:tc>
          <w:tcPr>
            <w:tcW w:w="19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1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/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19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届出理由</w:t>
            </w:r>
          </w:p>
        </w:tc>
        <w:tc>
          <w:tcPr>
            <w:tcW w:w="41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/>
        <w:tc>
          <w:tcPr>
            <w:tcW w:w="13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1"/>
              </w:rPr>
              <w:t>担当</w:t>
            </w:r>
            <w:r>
              <w:rPr>
                <w:rFonts w:hint="eastAsia"/>
                <w:kern w:val="0"/>
                <w:fitText w:val="1050" w:id="1"/>
              </w:rPr>
              <w:t>者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（事業場職員）</w:t>
            </w:r>
          </w:p>
        </w:tc>
        <w:tc>
          <w:tcPr>
            <w:tcW w:w="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1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（水質管理責任者）</w:t>
            </w:r>
          </w:p>
        </w:tc>
      </w:tr>
      <w:tr>
        <w:trPr/>
        <w:tc>
          <w:tcPr>
            <w:tcW w:w="13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1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2"/>
              </w:rPr>
              <w:t>届出</w:t>
            </w:r>
            <w:r>
              <w:rPr>
                <w:rFonts w:hint="eastAsia"/>
                <w:kern w:val="0"/>
                <w:fitText w:val="1050" w:id="2"/>
              </w:rPr>
              <w:t>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3"/>
              </w:rPr>
              <w:t>作成</w:t>
            </w:r>
            <w:r>
              <w:rPr>
                <w:rFonts w:hint="eastAsia"/>
                <w:kern w:val="0"/>
                <w:fitText w:val="1050" w:id="3"/>
              </w:rPr>
              <w:t>者</w:t>
            </w:r>
          </w:p>
        </w:tc>
        <w:tc>
          <w:tcPr>
            <w:tcW w:w="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1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1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55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4"/>
              </w:rPr>
              <w:t>排水設</w:t>
            </w:r>
            <w:r>
              <w:rPr>
                <w:rFonts w:hint="eastAsia"/>
                <w:kern w:val="0"/>
                <w:fitText w:val="1050" w:id="4"/>
              </w:rPr>
              <w:t>備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5"/>
              </w:rPr>
              <w:t>施工</w:t>
            </w:r>
            <w:r>
              <w:rPr>
                <w:rFonts w:hint="eastAsia"/>
                <w:kern w:val="0"/>
                <w:fitText w:val="1050" w:id="5"/>
              </w:rPr>
              <w:t>者</w:t>
            </w:r>
          </w:p>
        </w:tc>
        <w:tc>
          <w:tcPr>
            <w:tcW w:w="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1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</w:tc>
      </w:tr>
      <w:tr>
        <w:trPr/>
        <w:tc>
          <w:tcPr>
            <w:tcW w:w="13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1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95" w:hRule="atLeast"/>
        </w:trPr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spacing w:val="35"/>
                <w:kern w:val="0"/>
                <w:fitText w:val="1050" w:id="6"/>
              </w:rPr>
              <w:t>確認事</w:t>
            </w:r>
            <w:r>
              <w:rPr>
                <w:rFonts w:hint="eastAsia"/>
                <w:kern w:val="0"/>
                <w:fitText w:val="1050" w:id="6"/>
              </w:rPr>
              <w:t>項</w:t>
            </w:r>
          </w:p>
        </w:tc>
        <w:tc>
          <w:tcPr>
            <w:tcW w:w="7238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特定施設及び除外施設の適正な維持管理に努めます。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水質の測定を定期的に実施します。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変更等が生じた場合は遅延無く報告及び届出を行います。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事故が発生した場合は直ちに報告します。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360"/>
              <w:rPr>
                <w:rFonts w:hint="eastAsia"/>
              </w:rPr>
            </w:pPr>
          </w:p>
          <w:p>
            <w:pPr>
              <w:pStyle w:val="0"/>
              <w:ind w:left="36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7D4814A"/>
    <w:lvl w:ilvl="0" w:tplc="00000000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table" w:styleId="16">
    <w:name w:val="Table Grid"/>
    <w:basedOn w:val="11"/>
    <w:next w:val="1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47</Words>
  <Characters>271</Characters>
  <Application>JUST Note</Application>
  <Lines>2</Lines>
  <Paragraphs>1</Paragraphs>
  <Company> </Company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太田市役所</dc:creator>
  <cp:lastModifiedBy>02864)水越　伶</cp:lastModifiedBy>
  <cp:lastPrinted>2010-04-26T02:08:00Z</cp:lastPrinted>
  <dcterms:created xsi:type="dcterms:W3CDTF">2010-02-27T04:33:00Z</dcterms:created>
  <dcterms:modified xsi:type="dcterms:W3CDTF">2008-01-18T07:13:30Z</dcterms:modified>
  <cp:revision>12</cp:revision>
</cp:coreProperties>
</file>