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sz w:val="36"/>
        </w:rPr>
      </w:pPr>
      <w:bookmarkStart w:id="0" w:name="_GoBack"/>
      <w:bookmarkEnd w:id="0"/>
      <w:r>
        <w:rPr>
          <w:rFonts w:hint="eastAsia" w:ascii="メイリオ" w:hAnsi="メイリオ" w:eastAsia="メイリオ"/>
          <w:kern w:val="0"/>
          <w:sz w:val="36"/>
        </w:rPr>
        <w:t>市有地等随時売払い申込書</w:t>
      </w:r>
    </w:p>
    <w:p>
      <w:pPr>
        <w:pStyle w:val="0"/>
        <w:spacing w:line="360" w:lineRule="exact"/>
        <w:ind w:right="788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年　　月　　日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ind w:firstLine="197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（あて先）太田市長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ind w:left="395" w:leftChars="200" w:firstLine="197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下記のとおり市有地等随時売払いに申込みます。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tbl>
      <w:tblPr>
        <w:tblStyle w:val="11"/>
        <w:tblW w:w="935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268"/>
        <w:gridCol w:w="5528"/>
      </w:tblGrid>
      <w:tr>
        <w:trPr>
          <w:trHeight w:val="916" w:hRule="atLeast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申込者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(</w:t>
            </w:r>
            <w:r>
              <w:rPr>
                <w:rFonts w:hint="eastAsia" w:ascii="メイリオ" w:hAnsi="メイリオ" w:eastAsia="メイリオ"/>
              </w:rPr>
              <w:t>代表者</w:t>
            </w:r>
            <w:r>
              <w:rPr>
                <w:rFonts w:hint="eastAsia" w:ascii="メイリオ" w:hAnsi="メイリオ" w:eastAsia="メイリオ"/>
              </w:rPr>
              <w:t>)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名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(</w:t>
            </w:r>
            <w:r>
              <w:rPr>
                <w:rFonts w:hint="eastAsia" w:ascii="メイリオ" w:hAnsi="メイリオ" w:eastAsia="メイリオ"/>
                <w:sz w:val="16"/>
              </w:rPr>
              <w:t>又は法人名及び代表者名</w:t>
            </w:r>
            <w:r>
              <w:rPr>
                <w:rFonts w:hint="eastAsia" w:ascii="メイリオ" w:hAnsi="メイリオ" w:eastAsia="メイリオ"/>
                <w:sz w:val="16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実印　</w:t>
            </w:r>
          </w:p>
        </w:tc>
      </w:tr>
      <w:tr>
        <w:trPr>
          <w:trHeight w:val="742" w:hRule="atLeast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〒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846" w:hRule="atLeast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連名者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※共有名義を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希望する場合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名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(</w:t>
            </w:r>
            <w:r>
              <w:rPr>
                <w:rFonts w:hint="eastAsia" w:ascii="メイリオ" w:hAnsi="メイリオ" w:eastAsia="メイリオ"/>
                <w:sz w:val="16"/>
              </w:rPr>
              <w:t>又は法人名及び代表者名</w:t>
            </w:r>
            <w:r>
              <w:rPr>
                <w:rFonts w:hint="eastAsia" w:ascii="メイリオ" w:hAnsi="メイリオ" w:eastAsia="メイリオ"/>
                <w:sz w:val="16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実印　</w:t>
            </w:r>
          </w:p>
        </w:tc>
      </w:tr>
      <w:tr>
        <w:trPr>
          <w:trHeight w:val="673" w:hRule="atLeast"/>
        </w:trPr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〒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　　　　　　　　</w:t>
      </w:r>
    </w:p>
    <w:p>
      <w:pPr>
        <w:pStyle w:val="0"/>
        <w:spacing w:line="360" w:lineRule="exact"/>
        <w:ind w:firstLine="99" w:firstLineChars="50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ind w:firstLine="99" w:firstLineChars="5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【申込物件】</w:t>
      </w:r>
    </w:p>
    <w:tbl>
      <w:tblPr>
        <w:tblStyle w:val="11"/>
        <w:tblW w:w="9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31"/>
        <w:gridCol w:w="8036"/>
      </w:tblGrid>
      <w:tr>
        <w:trPr/>
        <w:tc>
          <w:tcPr>
            <w:tcW w:w="1331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物件番号</w:t>
            </w:r>
          </w:p>
        </w:tc>
        <w:tc>
          <w:tcPr>
            <w:tcW w:w="8036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168"/>
                <w:kern w:val="0"/>
                <w:fitText w:val="2400" w:id="1"/>
              </w:rPr>
              <w:t>土地の所</w:t>
            </w:r>
            <w:r>
              <w:rPr>
                <w:rFonts w:hint="eastAsia" w:ascii="メイリオ" w:hAnsi="メイリオ" w:eastAsia="メイリオ"/>
                <w:spacing w:val="3"/>
                <w:kern w:val="0"/>
                <w:fitText w:val="2400" w:id="1"/>
              </w:rPr>
              <w:t>在</w:t>
            </w:r>
          </w:p>
        </w:tc>
      </w:tr>
      <w:tr>
        <w:trPr>
          <w:trHeight w:val="621" w:hRule="atLeast"/>
        </w:trPr>
        <w:tc>
          <w:tcPr>
            <w:tcW w:w="1331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8036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20" w:lineRule="exact"/>
        <w:rPr>
          <w:rFonts w:hint="default" w:ascii="メイリオ" w:hAnsi="メイリオ" w:eastAsia="メイリオ"/>
        </w:rPr>
      </w:pPr>
    </w:p>
    <w:p>
      <w:pPr>
        <w:pStyle w:val="0"/>
        <w:spacing w:line="320" w:lineRule="exact"/>
        <w:ind w:firstLine="99" w:firstLineChars="5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【購入希望価格（千円単位）】　　※算用数字を使用し、先頭部に「￥」を記入してください。</w:t>
      </w:r>
    </w:p>
    <w:tbl>
      <w:tblPr>
        <w:tblStyle w:val="11"/>
        <w:tblW w:w="935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>
        <w:trPr/>
        <w:tc>
          <w:tcPr>
            <w:tcW w:w="1039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億</w:t>
            </w:r>
          </w:p>
        </w:tc>
        <w:tc>
          <w:tcPr>
            <w:tcW w:w="1039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千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百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拾</w:t>
            </w: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万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千</w:t>
            </w:r>
          </w:p>
        </w:tc>
        <w:tc>
          <w:tcPr>
            <w:tcW w:w="10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百</w:t>
            </w:r>
          </w:p>
        </w:tc>
        <w:tc>
          <w:tcPr>
            <w:tcW w:w="1039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拾</w:t>
            </w: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円</w:t>
            </w:r>
          </w:p>
        </w:tc>
      </w:tr>
      <w:tr>
        <w:trPr>
          <w:trHeight w:val="606" w:hRule="atLeast"/>
        </w:trPr>
        <w:tc>
          <w:tcPr>
            <w:tcW w:w="103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0</w:t>
            </w:r>
          </w:p>
        </w:tc>
      </w:tr>
    </w:tbl>
    <w:p>
      <w:pPr>
        <w:pStyle w:val="0"/>
        <w:spacing w:line="32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ind w:firstLine="99" w:firstLineChars="5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【利用計画】　　※申込物件の具体的な利用計画や目的を記入してください。</w:t>
      </w:r>
    </w:p>
    <w:tbl>
      <w:tblPr>
        <w:tblStyle w:val="11"/>
        <w:tblW w:w="9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67"/>
      </w:tblGrid>
      <w:tr>
        <w:trPr>
          <w:trHeight w:val="1084" w:hRule="atLeast"/>
        </w:trPr>
        <w:tc>
          <w:tcPr>
            <w:tcW w:w="93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wordWrap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</w:t>
      </w: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134" w:right="1021" w:bottom="1134" w:left="1021" w:header="567" w:footer="737" w:gutter="0"/>
      <w:pgNumType w:fmt="numberInDash" w:start="20"/>
      <w:cols w:space="720"/>
      <w:textDirection w:val="lrTb"/>
      <w:docGrid w:type="linesAndChars" w:linePitch="314" w:charSpace="-26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ind w:firstLine="4830" w:firstLineChars="230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- 17 -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別記様式第</w:t>
    </w:r>
    <w:r>
      <w:rPr>
        <w:rFonts w:hint="eastAsia"/>
      </w:rPr>
      <w:t>9</w:t>
    </w:r>
    <w:r>
      <w:rPr>
        <w:rFonts w:hint="eastAsia"/>
      </w:rPr>
      <w:t>号（第</w:t>
    </w:r>
    <w:r>
      <w:rPr>
        <w:rFonts w:hint="eastAsia"/>
      </w:rPr>
      <w:t>15</w:t>
    </w:r>
    <w:r>
      <w:rPr>
        <w:rFonts w:hint="eastAsia"/>
      </w:rPr>
      <w:t>条関係）</w:t>
    </w:r>
  </w:p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別記様式第</w:t>
    </w:r>
    <w:r>
      <w:rPr>
        <w:rFonts w:hint="eastAsia"/>
      </w:rPr>
      <w:t>9</w:t>
    </w:r>
    <w:r>
      <w:rPr>
        <w:rFonts w:hint="eastAsia"/>
      </w:rPr>
      <w:t>号（第</w:t>
    </w:r>
    <w:r>
      <w:rPr>
        <w:rFonts w:hint="eastAsia"/>
      </w:rPr>
      <w:t>15</w:t>
    </w:r>
    <w:r>
      <w:rPr>
        <w:rFonts w:hint="eastAsia"/>
      </w:rPr>
      <w:t>条関係）</w:t>
    </w: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evenAndOddHeaders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character" w:styleId="19">
    <w:name w:val="FollowedHyperlink"/>
    <w:next w:val="19"/>
    <w:link w:val="0"/>
    <w:uiPriority w:val="0"/>
    <w:rPr>
      <w:color w:val="800080"/>
      <w:u w:val="single" w:color="auto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4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フッター (文字)"/>
    <w:next w:val="22"/>
    <w:link w:val="15"/>
    <w:uiPriority w:val="0"/>
    <w:rPr>
      <w:kern w:val="2"/>
      <w:sz w:val="21"/>
    </w:rPr>
  </w:style>
  <w:style w:type="character" w:styleId="23" w:customStyle="1">
    <w:name w:val="ヘッダー (文字)"/>
    <w:next w:val="23"/>
    <w:link w:val="17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3</Words>
  <Characters>218</Characters>
  <Application>JUST Note</Application>
  <Lines>131</Lines>
  <Paragraphs>40</Paragraphs>
  <Company>高崎市役所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高崎市土地開発公社所有地売り払いのご案内</dc:title>
  <dc:creator>A012315</dc:creator>
  <cp:lastModifiedBy>02654)中島　達也</cp:lastModifiedBy>
  <cp:lastPrinted>2024-03-12T07:12:44Z</cp:lastPrinted>
  <dcterms:created xsi:type="dcterms:W3CDTF">2015-07-24T02:52:00Z</dcterms:created>
  <dcterms:modified xsi:type="dcterms:W3CDTF">2024-03-12T07:12:54Z</dcterms:modified>
  <cp:revision>79</cp:revision>
</cp:coreProperties>
</file>