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太田市役所　社会福祉法人監査室あて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default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０２７６－４７－１８６５　／　メール</w:t>
      </w:r>
      <w:r>
        <w:rPr>
          <w:rFonts w:hint="default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020600</w:t>
      </w:r>
      <w:r>
        <w:rPr>
          <w:rFonts w:hint="default"/>
        </w:rPr>
        <w:t>@mx.city.ota.gunma.jp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令和６年度集団指導　質問票</w:t>
      </w:r>
    </w:p>
    <w:p>
      <w:pPr>
        <w:pStyle w:val="0"/>
        <w:rPr>
          <w:rFonts w:hint="default"/>
        </w:rPr>
      </w:pPr>
      <w:r>
        <w:rPr>
          <w:rFonts w:hint="default" w:ascii="Segoe UI Emoji" w:hAnsi="Segoe UI Emoji" w:eastAsia="Segoe UI Emoji"/>
        </w:rPr>
        <w:t>◎</w:t>
      </w:r>
      <w:r>
        <w:rPr>
          <w:rFonts w:hint="eastAsia"/>
        </w:rPr>
        <w:t>注意事項</w:t>
      </w:r>
      <w:r>
        <w:rPr>
          <w:rFonts w:hint="default" w:ascii="Segoe UI Emoji" w:hAnsi="Segoe UI Emoji" w:eastAsia="Segoe UI Emoji"/>
        </w:rPr>
        <w:t>◎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u w:val="single" w:color="auto"/>
        </w:rPr>
        <w:t>１　集団指導資料等に関する質問は、こちらの質問票を使用し、</w:t>
      </w:r>
      <w:r>
        <w:rPr>
          <w:rFonts w:hint="eastAsia"/>
          <w:u w:val="single" w:color="auto"/>
        </w:rPr>
        <w:t>FAX</w:t>
      </w:r>
      <w:r>
        <w:rPr>
          <w:rFonts w:hint="eastAsia"/>
          <w:u w:val="single" w:color="auto"/>
        </w:rPr>
        <w:t>またはメールによりご提出ください。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２　質問の受け付け期限は</w:t>
      </w:r>
      <w:r>
        <w:rPr>
          <w:rFonts w:hint="eastAsia"/>
          <w:color w:val="000000" w:themeColor="text1"/>
        </w:rPr>
        <w:t>、</w:t>
      </w:r>
      <w:r>
        <w:rPr>
          <w:rFonts w:hint="eastAsia"/>
          <w:b w:val="1"/>
          <w:color w:val="000000" w:themeColor="text1"/>
          <w:u w:val="single" w:color="auto"/>
        </w:rPr>
        <w:t>令和７年３月３０日（日）</w:t>
      </w:r>
      <w:r>
        <w:rPr>
          <w:rFonts w:hint="eastAsia"/>
          <w:color w:val="000000" w:themeColor="text1"/>
        </w:rPr>
        <w:t>とな</w:t>
      </w:r>
      <w:r>
        <w:rPr>
          <w:rFonts w:hint="eastAsia"/>
        </w:rPr>
        <w:t>っております。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３　回答内容については、後日ホームページに掲載し周知する予定です。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105"/>
        <w:gridCol w:w="13"/>
        <w:gridCol w:w="1127"/>
        <w:gridCol w:w="7"/>
        <w:gridCol w:w="3929"/>
      </w:tblGrid>
      <w:tr>
        <w:trPr>
          <w:trHeight w:val="435" w:hRule="atLeast"/>
        </w:trPr>
        <w:tc>
          <w:tcPr>
            <w:tcW w:w="15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92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5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8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75" w:hRule="atLeast"/>
        </w:trPr>
        <w:tc>
          <w:tcPr>
            <w:tcW w:w="15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0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質問種別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集団指導資料の、どの部分を確認したいのか教えてください。</w:t>
            </w:r>
          </w:p>
          <w:p>
            <w:pPr>
              <w:pStyle w:val="0"/>
              <w:ind w:firstLine="330" w:firstLineChars="1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集団指導資料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　の　</w:t>
            </w:r>
            <w:r>
              <w:rPr>
                <w:rFonts w:hint="eastAsia"/>
                <w:u w:val="single" w:color="auto"/>
              </w:rPr>
              <w:t>　　　　</w:t>
            </w:r>
            <w:r>
              <w:rPr>
                <w:rFonts w:hint="eastAsia"/>
              </w:rPr>
              <w:t>ページ</w:t>
            </w:r>
          </w:p>
        </w:tc>
      </w:tr>
      <w:tr>
        <w:trPr>
          <w:trHeight w:val="2606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質問にあたり、確認した文献・省令等があれば教えてください。</w:t>
            </w:r>
          </w:p>
          <w:p>
            <w:pPr>
              <w:pStyle w:val="0"/>
              <w:ind w:firstLine="330" w:firstLineChars="1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確認した文献・省令等の、該当ページを教えてください。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25111930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>介護報酬の解釈１・単位数表編（通称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青本</w:t>
            </w:r>
            <w:r>
              <w:rPr>
                <w:rFonts w:hint="default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【　　　ページ】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02001003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>介護報酬の解釈２・指定基準編（通称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赤本</w:t>
            </w:r>
            <w:r>
              <w:rPr>
                <w:rFonts w:hint="default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【　　　ページ】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61089189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>介護報酬の解釈３・</w:t>
            </w:r>
            <w:r>
              <w:rPr>
                <w:rFonts w:hint="eastAsia"/>
                <w:color w:val="000000" w:themeColor="text1"/>
              </w:rPr>
              <w:t>QA</w:t>
            </w:r>
            <w:r>
              <w:rPr>
                <w:rFonts w:hint="eastAsia"/>
                <w:color w:val="000000" w:themeColor="text1"/>
              </w:rPr>
              <w:t>・法令編（通称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緑本</w:t>
            </w:r>
            <w:r>
              <w:rPr>
                <w:rFonts w:hint="default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【　　　ページ】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89864378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>その他（省令・告示・通知等）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【　　　　　　　　　　　　　　　　　　　　　　　　　　　　　　　　　　　　　　　　　　　　　　　　　　】</w:t>
            </w:r>
          </w:p>
        </w:tc>
      </w:tr>
      <w:tr>
        <w:trPr>
          <w:trHeight w:val="5880" w:hRule="atLeast"/>
        </w:trPr>
        <w:tc>
          <w:tcPr>
            <w:tcW w:w="15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900" w:hRule="atLeast"/>
        </w:trPr>
        <w:tc>
          <w:tcPr>
            <w:tcW w:w="15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受理日（　　年　　月　　日）　→　回答（　　年　　月　　日）、回答者（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□介護サービス課協議済み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077" w:bottom="709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9</Words>
  <Characters>462</Characters>
  <Application>JUST Note</Application>
  <Lines>42</Lines>
  <Paragraphs>27</Paragraphs>
  <CharactersWithSpaces>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ito@前橋市指導監査課</dc:creator>
  <cp:lastModifiedBy>12356)德永　佳代子</cp:lastModifiedBy>
  <cp:lastPrinted>2020-08-17T05:07:00Z</cp:lastPrinted>
  <dcterms:created xsi:type="dcterms:W3CDTF">2020-08-18T04:49:00Z</dcterms:created>
  <dcterms:modified xsi:type="dcterms:W3CDTF">2025-03-14T02:27:47Z</dcterms:modified>
  <cp:revision>7</cp:revision>
</cp:coreProperties>
</file>