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sz w:val="22"/>
        </w:rPr>
        <w:t>様式第２号（第３条）</w:t>
      </w:r>
    </w:p>
    <w:p>
      <w:pPr>
        <w:pStyle w:val="0"/>
        <w:jc w:val="right"/>
        <w:rPr>
          <w:rFonts w:hint="eastAsia" w:ascii="ＭＳ 明朝" w:hAnsi="ＭＳ 明朝"/>
          <w:sz w:val="22"/>
        </w:rPr>
      </w:pPr>
      <w:r>
        <w:rPr>
          <w:rFonts w:hint="eastAsia" w:ascii="ＭＳ 明朝" w:hAnsi="ＭＳ 明朝"/>
          <w:sz w:val="22"/>
        </w:rPr>
        <w:t>令和　　年　　月　　日</w:t>
      </w:r>
    </w:p>
    <w:p>
      <w:pPr>
        <w:pStyle w:val="0"/>
        <w:jc w:val="right"/>
        <w:rPr>
          <w:rFonts w:hint="eastAsia" w:ascii="ＭＳ 明朝" w:hAnsi="ＭＳ 明朝"/>
          <w:sz w:val="22"/>
        </w:rPr>
      </w:pPr>
    </w:p>
    <w:p>
      <w:pPr>
        <w:pStyle w:val="0"/>
        <w:jc w:val="left"/>
        <w:rPr>
          <w:rFonts w:hint="default" w:ascii="ＭＳ 明朝" w:hAnsi="ＭＳ 明朝"/>
          <w:sz w:val="22"/>
        </w:rPr>
      </w:pPr>
    </w:p>
    <w:p>
      <w:pPr>
        <w:pStyle w:val="0"/>
        <w:jc w:val="center"/>
        <w:rPr>
          <w:rFonts w:hint="eastAsia" w:ascii="ＭＳ 明朝" w:hAnsi="ＭＳ 明朝"/>
          <w:sz w:val="22"/>
        </w:rPr>
      </w:pPr>
      <w:r>
        <w:rPr>
          <w:rFonts w:hint="eastAsia" w:ascii="ＭＳ 明朝" w:hAnsi="ＭＳ 明朝"/>
          <w:sz w:val="22"/>
        </w:rPr>
        <w:t>使用上の注意事項同意書</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太田市長　穂積　昌信</w:t>
      </w:r>
      <w:bookmarkStart w:id="0" w:name="_GoBack"/>
      <w:bookmarkEnd w:id="0"/>
      <w:r>
        <w:rPr>
          <w:rFonts w:hint="eastAsia" w:ascii="ＭＳ 明朝" w:hAnsi="ＭＳ 明朝"/>
          <w:sz w:val="22"/>
        </w:rPr>
        <w:t>　殿</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「おおたん」着ぐるみの貸出し及び使用にあたり、下記の内容について同意します。</w:t>
      </w:r>
    </w:p>
    <w:p>
      <w:pPr>
        <w:pStyle w:val="0"/>
        <w:jc w:val="left"/>
        <w:rPr>
          <w:rFonts w:hint="eastAsia" w:ascii="ＭＳ 明朝" w:hAnsi="ＭＳ 明朝"/>
          <w:sz w:val="22"/>
        </w:rPr>
      </w:pPr>
      <w:r>
        <w:rPr>
          <w:rFonts w:hint="eastAsia" w:ascii="ＭＳ 明朝" w:hAnsi="ＭＳ 明朝"/>
          <w:sz w:val="22"/>
        </w:rPr>
        <w:t xml:space="preserve"> </w:t>
      </w:r>
    </w:p>
    <w:p>
      <w:pPr>
        <w:pStyle w:val="17"/>
        <w:rPr>
          <w:rFonts w:hint="eastAsia"/>
        </w:rPr>
      </w:pPr>
      <w:r>
        <w:rPr>
          <w:rFonts w:hint="eastAsia"/>
        </w:rPr>
        <w:t>記</w:t>
      </w:r>
    </w:p>
    <w:p>
      <w:pPr>
        <w:pStyle w:val="0"/>
        <w:rPr>
          <w:rFonts w:hint="eastAsia"/>
        </w:rPr>
      </w:pPr>
    </w:p>
    <w:p>
      <w:pPr>
        <w:pStyle w:val="0"/>
        <w:jc w:val="left"/>
        <w:rPr>
          <w:rFonts w:hint="eastAsia" w:ascii="ＭＳ 明朝" w:hAnsi="ＭＳ 明朝"/>
          <w:sz w:val="22"/>
        </w:rPr>
      </w:pPr>
      <w:r>
        <w:rPr>
          <w:rFonts w:hint="eastAsia" w:ascii="ＭＳ 明朝" w:hAnsi="ＭＳ 明朝"/>
          <w:sz w:val="22"/>
        </w:rPr>
        <w:t>１．子どもたちの夢を壊さないため、運搬・搬出にあたり、着ぐるみであることがわか</w:t>
      </w:r>
    </w:p>
    <w:p>
      <w:pPr>
        <w:pStyle w:val="0"/>
        <w:ind w:firstLine="440" w:firstLineChars="200"/>
        <w:jc w:val="left"/>
        <w:rPr>
          <w:rFonts w:hint="eastAsia" w:ascii="ＭＳ 明朝" w:hAnsi="ＭＳ 明朝"/>
          <w:sz w:val="22"/>
        </w:rPr>
      </w:pPr>
      <w:r>
        <w:rPr>
          <w:rFonts w:hint="eastAsia" w:ascii="ＭＳ 明朝" w:hAnsi="ＭＳ 明朝"/>
          <w:sz w:val="22"/>
        </w:rPr>
        <w:t>らないように十分注意を払う。また、公衆の面前では絶対脱ぎ着はしない。</w:t>
      </w:r>
    </w:p>
    <w:p>
      <w:pPr>
        <w:pStyle w:val="0"/>
        <w:jc w:val="left"/>
        <w:rPr>
          <w:rFonts w:hint="eastAsia" w:ascii="ＭＳ 明朝" w:hAnsi="ＭＳ 明朝"/>
          <w:sz w:val="22"/>
        </w:rPr>
      </w:pPr>
      <w:r>
        <w:rPr>
          <w:rFonts w:hint="eastAsia" w:ascii="ＭＳ 明朝" w:hAnsi="ＭＳ 明朝"/>
          <w:sz w:val="22"/>
        </w:rPr>
        <w:t>２．「おおたん」のイメージを保つため、着ぐるみ着用者は声を出さない。また、その</w:t>
      </w:r>
    </w:p>
    <w:p>
      <w:pPr>
        <w:pStyle w:val="0"/>
        <w:ind w:firstLine="440" w:firstLineChars="200"/>
        <w:jc w:val="left"/>
        <w:rPr>
          <w:rFonts w:hint="eastAsia" w:ascii="ＭＳ 明朝" w:hAnsi="ＭＳ 明朝"/>
          <w:sz w:val="22"/>
        </w:rPr>
      </w:pPr>
      <w:r>
        <w:rPr>
          <w:rFonts w:hint="eastAsia" w:ascii="ＭＳ 明朝" w:hAnsi="ＭＳ 明朝"/>
          <w:sz w:val="22"/>
        </w:rPr>
        <w:t>行為に十分注意を払う。</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着ぐるみの借受・使用にあたり、太田市が定める上記の貸出し規定及び次頁の貸出し注意事項を厳守します。</w:t>
      </w:r>
    </w:p>
    <w:p>
      <w:pPr>
        <w:pStyle w:val="0"/>
        <w:ind w:firstLine="220" w:firstLineChars="100"/>
        <w:jc w:val="left"/>
        <w:rPr>
          <w:rFonts w:hint="eastAsia" w:ascii="ＭＳ 明朝" w:hAnsi="ＭＳ 明朝"/>
          <w:sz w:val="22"/>
        </w:rPr>
      </w:pPr>
      <w:r>
        <w:rPr>
          <w:rFonts w:hint="eastAsia" w:ascii="ＭＳ 明朝" w:hAnsi="ＭＳ 明朝"/>
          <w:sz w:val="22"/>
        </w:rPr>
        <w:t>意図と反する行為を行った場合、今後貸出しを断ることも有りうるという条件を承諾</w:t>
      </w:r>
    </w:p>
    <w:p>
      <w:pPr>
        <w:pStyle w:val="0"/>
        <w:jc w:val="left"/>
        <w:rPr>
          <w:rFonts w:hint="eastAsia" w:ascii="ＭＳ 明朝" w:hAnsi="ＭＳ 明朝"/>
          <w:sz w:val="22"/>
        </w:rPr>
      </w:pPr>
      <w:r>
        <w:rPr>
          <w:rFonts w:hint="eastAsia" w:ascii="ＭＳ 明朝" w:hAnsi="ＭＳ 明朝"/>
          <w:sz w:val="22"/>
        </w:rPr>
        <w:t>します。</w:t>
      </w:r>
    </w:p>
    <w:p>
      <w:pPr>
        <w:pStyle w:val="0"/>
        <w:jc w:val="left"/>
        <w:rPr>
          <w:rFonts w:hint="eastAsia" w:ascii="ＭＳ 明朝" w:hAnsi="ＭＳ 明朝"/>
          <w:sz w:val="22"/>
        </w:rPr>
      </w:pPr>
      <w:r>
        <w:rPr>
          <w:rFonts w:hint="eastAsia" w:ascii="ＭＳ 明朝" w:hAnsi="ＭＳ 明朝"/>
          <w:sz w:val="22"/>
        </w:rPr>
        <w:t>　使用、運搬及び保管中に着ぐるみを損傷又は滅失したときは、速やかに市長に連絡及び協議のうえ、使用者の責任と負担により、着ぐるみの補修等必要な措置を行います。</w:t>
      </w:r>
    </w:p>
    <w:p>
      <w:pPr>
        <w:pStyle w:val="0"/>
        <w:jc w:val="left"/>
        <w:rPr>
          <w:rFonts w:hint="eastAsia" w:ascii="ＭＳ 明朝" w:hAnsi="ＭＳ 明朝"/>
          <w:sz w:val="22"/>
        </w:rPr>
      </w:pPr>
      <w:r>
        <w:rPr>
          <w:rFonts w:hint="eastAsia" w:ascii="ＭＳ 明朝" w:hAnsi="ＭＳ 明朝"/>
          <w:sz w:val="22"/>
        </w:rPr>
        <w:t>　</w:t>
      </w:r>
    </w:p>
    <w:p>
      <w:pPr>
        <w:pStyle w:val="0"/>
        <w:jc w:val="right"/>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以上</w:t>
      </w:r>
    </w:p>
    <w:p>
      <w:pPr>
        <w:pStyle w:val="0"/>
        <w:jc w:val="left"/>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令和　　年　　月　　日</w:t>
      </w:r>
    </w:p>
    <w:p>
      <w:pPr>
        <w:pStyle w:val="0"/>
        <w:jc w:val="left"/>
        <w:rPr>
          <w:rFonts w:hint="default" w:ascii="ＭＳ 明朝" w:hAnsi="ＭＳ 明朝"/>
          <w:sz w:val="22"/>
        </w:rPr>
      </w:pP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住　所</w:t>
      </w: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団体名</w:t>
      </w:r>
    </w:p>
    <w:p>
      <w:pPr>
        <w:pStyle w:val="0"/>
        <w:spacing w:line="360" w:lineRule="auto"/>
        <w:jc w:val="left"/>
        <w:rPr>
          <w:rFonts w:hint="default" w:ascii="ＭＳ 明朝" w:hAnsi="ＭＳ 明朝"/>
          <w:sz w:val="22"/>
          <w:u w:val="single" w:color="auto"/>
        </w:rPr>
      </w:pP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u w:val="single" w:color="auto"/>
        </w:rPr>
        <w:t>代表者名　　　　　　　　　　　　　　印</w:t>
      </w:r>
    </w:p>
    <w:p>
      <w:pPr>
        <w:pStyle w:val="0"/>
        <w:jc w:val="left"/>
        <w:rPr>
          <w:rFonts w:hint="eastAsia" w:ascii="ＭＳ 明朝" w:hAnsi="ＭＳ 明朝"/>
          <w:sz w:val="22"/>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「おおたん」着ぐるみ借用・着用上の注意</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　「使用上の注意事項同意書」を提出してください。</w:t>
      </w:r>
    </w:p>
    <w:p>
      <w:pPr>
        <w:pStyle w:val="0"/>
        <w:jc w:val="left"/>
        <w:rPr>
          <w:rFonts w:hint="eastAsia" w:ascii="ＭＳ 明朝" w:hAnsi="ＭＳ 明朝"/>
          <w:sz w:val="22"/>
        </w:rPr>
      </w:pPr>
      <w:r>
        <w:rPr>
          <w:rFonts w:hint="eastAsia" w:ascii="ＭＳ 明朝" w:hAnsi="ＭＳ 明朝"/>
          <w:sz w:val="22"/>
        </w:rPr>
        <w:t>□　同一時期に複数の申込みがあった場合は抽選とします。</w:t>
      </w:r>
    </w:p>
    <w:p>
      <w:pPr>
        <w:pStyle w:val="0"/>
        <w:rPr>
          <w:rFonts w:hint="eastAsia" w:ascii="ＭＳ 明朝" w:hAnsi="ＭＳ 明朝"/>
          <w:sz w:val="22"/>
        </w:rPr>
      </w:pPr>
      <w:r>
        <w:rPr>
          <w:rFonts w:hint="eastAsia" w:ascii="ＭＳ 明朝" w:hAnsi="ＭＳ 明朝"/>
          <w:sz w:val="22"/>
        </w:rPr>
        <w:t>□　着ぐるみを承認された用途にのみ使用し、市長の指示又は条件に従ってください。</w:t>
      </w:r>
    </w:p>
    <w:p>
      <w:pPr>
        <w:pStyle w:val="0"/>
        <w:rPr>
          <w:rFonts w:hint="eastAsia" w:ascii="ＭＳ 明朝" w:hAnsi="ＭＳ 明朝"/>
          <w:sz w:val="22"/>
        </w:rPr>
      </w:pPr>
      <w:r>
        <w:rPr>
          <w:rFonts w:hint="eastAsia" w:ascii="ＭＳ 明朝" w:hAnsi="ＭＳ 明朝"/>
          <w:sz w:val="22"/>
        </w:rPr>
        <w:t>□　着ぐるみを譲渡し、または転貸しないでください。</w:t>
      </w:r>
    </w:p>
    <w:p>
      <w:pPr>
        <w:pStyle w:val="0"/>
        <w:rPr>
          <w:rFonts w:hint="eastAsia" w:ascii="ＭＳ 明朝" w:hAnsi="ＭＳ 明朝"/>
          <w:sz w:val="22"/>
        </w:rPr>
      </w:pPr>
      <w:r>
        <w:rPr>
          <w:rFonts w:hint="eastAsia" w:ascii="ＭＳ 明朝" w:hAnsi="ＭＳ 明朝"/>
          <w:sz w:val="22"/>
        </w:rPr>
        <w:t>□　着ぐるみを着用する人</w:t>
      </w:r>
      <w:r>
        <w:rPr>
          <w:rFonts w:hint="eastAsia" w:ascii="ＭＳ 明朝" w:hAnsi="ＭＳ 明朝"/>
          <w:sz w:val="22"/>
        </w:rPr>
        <w:t>(</w:t>
      </w:r>
      <w:r>
        <w:rPr>
          <w:rFonts w:hint="eastAsia" w:ascii="ＭＳ 明朝" w:hAnsi="ＭＳ 明朝"/>
          <w:sz w:val="22"/>
        </w:rPr>
        <w:t>以下「着用者」という。</w:t>
      </w:r>
      <w:r>
        <w:rPr>
          <w:rFonts w:hint="eastAsia" w:ascii="ＭＳ 明朝" w:hAnsi="ＭＳ 明朝"/>
          <w:sz w:val="22"/>
        </w:rPr>
        <w:t>)</w:t>
      </w:r>
      <w:r>
        <w:rPr>
          <w:rFonts w:hint="eastAsia" w:ascii="ＭＳ 明朝" w:hAnsi="ＭＳ 明朝"/>
          <w:sz w:val="22"/>
        </w:rPr>
        <w:t>は、使用者が確保してください。</w:t>
      </w:r>
    </w:p>
    <w:p>
      <w:pPr>
        <w:pStyle w:val="0"/>
        <w:ind w:left="440" w:hanging="440" w:hangingChars="200"/>
        <w:rPr>
          <w:rFonts w:hint="eastAsia" w:ascii="ＭＳ 明朝" w:hAnsi="ＭＳ 明朝"/>
          <w:sz w:val="22"/>
        </w:rPr>
      </w:pPr>
      <w:r>
        <w:rPr>
          <w:rFonts w:hint="eastAsia" w:ascii="ＭＳ 明朝" w:hAnsi="ＭＳ 明朝"/>
          <w:sz w:val="22"/>
        </w:rPr>
        <w:t>□　着ぐるみの使用、運搬及び保管に当たっては、破損、汚損又は紛失を防止するため保管袋等に入れ、取扱いには十分に注意してください。</w:t>
      </w:r>
    </w:p>
    <w:p>
      <w:pPr>
        <w:pStyle w:val="0"/>
        <w:ind w:left="440" w:hanging="440" w:hangingChars="200"/>
        <w:rPr>
          <w:rFonts w:hint="eastAsia" w:ascii="ＭＳ 明朝" w:hAnsi="ＭＳ 明朝"/>
          <w:sz w:val="22"/>
        </w:rPr>
      </w:pPr>
      <w:r>
        <w:rPr>
          <w:rFonts w:hint="eastAsia" w:ascii="ＭＳ 明朝" w:hAnsi="ＭＳ 明朝"/>
          <w:sz w:val="22"/>
        </w:rPr>
        <w:t>□　使用場所への運搬及び保管に係る経費負担並びに手段の確保は、使用者が行ってください。</w:t>
      </w:r>
    </w:p>
    <w:p>
      <w:pPr>
        <w:pStyle w:val="0"/>
        <w:ind w:left="440" w:hanging="440" w:hangingChars="200"/>
        <w:rPr>
          <w:rFonts w:hint="eastAsia" w:ascii="ＭＳ 明朝" w:hAnsi="ＭＳ 明朝"/>
          <w:sz w:val="22"/>
        </w:rPr>
      </w:pPr>
      <w:r>
        <w:rPr>
          <w:rFonts w:hint="eastAsia" w:ascii="ＭＳ 明朝" w:hAnsi="ＭＳ 明朝"/>
          <w:sz w:val="22"/>
        </w:rPr>
        <w:t>□　返却前に必ず、破損や汚れが無いか確認し、汚れは落としてください。なお、修理・</w:t>
      </w:r>
    </w:p>
    <w:p>
      <w:pPr>
        <w:pStyle w:val="0"/>
        <w:ind w:left="420" w:leftChars="200"/>
        <w:rPr>
          <w:rFonts w:hint="eastAsia" w:ascii="ＭＳ 明朝" w:hAnsi="ＭＳ 明朝"/>
          <w:sz w:val="22"/>
        </w:rPr>
      </w:pPr>
      <w:r>
        <w:rPr>
          <w:rFonts w:hint="eastAsia" w:ascii="ＭＳ 明朝" w:hAnsi="ＭＳ 明朝"/>
          <w:sz w:val="22"/>
        </w:rPr>
        <w:t>クリーニング等が必要な場合は、その費用をご負担していただきます。</w:t>
      </w:r>
    </w:p>
    <w:p>
      <w:pPr>
        <w:pStyle w:val="0"/>
        <w:ind w:left="440" w:hanging="440" w:hangingChars="200"/>
        <w:rPr>
          <w:rFonts w:hint="eastAsia" w:ascii="ＭＳ 明朝" w:hAnsi="ＭＳ 明朝"/>
          <w:sz w:val="22"/>
        </w:rPr>
      </w:pPr>
      <w:r>
        <w:rPr>
          <w:rFonts w:hint="eastAsia" w:ascii="ＭＳ 明朝" w:hAnsi="ＭＳ 明朝"/>
          <w:sz w:val="22"/>
        </w:rPr>
        <w:t>□　使用後は消臭スプレー等を使用し、風通しの良い場所で陰干しの上、十分に乾燥させてから返却してください。</w:t>
      </w:r>
    </w:p>
    <w:p>
      <w:pPr>
        <w:pStyle w:val="0"/>
        <w:rPr>
          <w:rFonts w:hint="eastAsia" w:ascii="ＭＳ 明朝" w:hAnsi="ＭＳ 明朝"/>
          <w:sz w:val="22"/>
        </w:rPr>
      </w:pPr>
      <w:r>
        <w:rPr>
          <w:rFonts w:hint="eastAsia" w:ascii="ＭＳ 明朝" w:hAnsi="ＭＳ 明朝"/>
          <w:sz w:val="22"/>
        </w:rPr>
        <w:t>□　子どもたちの夢を壊さないため、運搬・搬出にあたり、着ぐるみであることがわか</w:t>
      </w:r>
    </w:p>
    <w:p>
      <w:pPr>
        <w:pStyle w:val="0"/>
        <w:ind w:left="420" w:leftChars="200"/>
        <w:rPr>
          <w:rFonts w:hint="eastAsia" w:ascii="ＭＳ 明朝" w:hAnsi="ＭＳ 明朝"/>
          <w:sz w:val="22"/>
        </w:rPr>
      </w:pPr>
      <w:r>
        <w:rPr>
          <w:rFonts w:hint="eastAsia" w:ascii="ＭＳ 明朝" w:hAnsi="ＭＳ 明朝"/>
          <w:sz w:val="22"/>
        </w:rPr>
        <w:t>らないように十分注意を払ってください。また、公衆の面前では絶対脱ぎ着はしないでください。</w:t>
      </w:r>
    </w:p>
    <w:p>
      <w:pPr>
        <w:pStyle w:val="0"/>
        <w:rPr>
          <w:rFonts w:hint="eastAsia" w:ascii="ＭＳ 明朝" w:hAnsi="ＭＳ 明朝"/>
          <w:sz w:val="22"/>
        </w:rPr>
      </w:pPr>
      <w:r>
        <w:rPr>
          <w:rFonts w:hint="eastAsia" w:ascii="ＭＳ 明朝" w:hAnsi="ＭＳ 明朝"/>
          <w:sz w:val="22"/>
        </w:rPr>
        <w:t>□　緊急時を除き、着用している間は声を出さないでください。</w:t>
      </w: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18</w:t>
      </w:r>
      <w:r>
        <w:rPr>
          <w:rFonts w:hint="eastAsia" w:ascii="ＭＳ 明朝" w:hAnsi="ＭＳ 明朝"/>
          <w:sz w:val="22"/>
        </w:rPr>
        <w:t>歳以上の健康で、着ぐるみを着用し業務を行える人が着用してください。</w:t>
      </w:r>
    </w:p>
    <w:p>
      <w:pPr>
        <w:pStyle w:val="0"/>
        <w:rPr>
          <w:rFonts w:hint="eastAsia" w:ascii="ＭＳ 明朝" w:hAnsi="ＭＳ 明朝"/>
          <w:sz w:val="22"/>
        </w:rPr>
      </w:pPr>
      <w:r>
        <w:rPr>
          <w:rFonts w:hint="eastAsia" w:ascii="ＭＳ 明朝" w:hAnsi="ＭＳ 明朝"/>
          <w:sz w:val="22"/>
        </w:rPr>
        <w:t>□　着ぐるみを利用できる人のサイズ：身長</w:t>
      </w:r>
      <w:r>
        <w:rPr>
          <w:rFonts w:hint="eastAsia" w:ascii="ＭＳ 明朝" w:hAnsi="ＭＳ 明朝"/>
          <w:sz w:val="22"/>
        </w:rPr>
        <w:t xml:space="preserve"> 160 </w:t>
      </w:r>
      <w:r>
        <w:rPr>
          <w:rFonts w:hint="eastAsia" w:ascii="ＭＳ 明朝" w:hAnsi="ＭＳ 明朝"/>
          <w:sz w:val="22"/>
        </w:rPr>
        <w:t>㎝～</w:t>
      </w:r>
      <w:r>
        <w:rPr>
          <w:rFonts w:hint="eastAsia" w:ascii="ＭＳ 明朝" w:hAnsi="ＭＳ 明朝"/>
          <w:sz w:val="22"/>
        </w:rPr>
        <w:t xml:space="preserve">175cm </w:t>
      </w:r>
      <w:r>
        <w:rPr>
          <w:rFonts w:hint="eastAsia" w:ascii="ＭＳ 明朝" w:hAnsi="ＭＳ 明朝"/>
          <w:sz w:val="22"/>
        </w:rPr>
        <w:t>まで</w:t>
      </w:r>
    </w:p>
    <w:p>
      <w:pPr>
        <w:pStyle w:val="0"/>
        <w:rPr>
          <w:rFonts w:hint="eastAsia" w:ascii="ＭＳ 明朝" w:hAnsi="ＭＳ 明朝"/>
          <w:sz w:val="22"/>
        </w:rPr>
      </w:pPr>
      <w:r>
        <w:rPr>
          <w:rFonts w:hint="eastAsia" w:ascii="ＭＳ 明朝" w:hAnsi="ＭＳ 明朝"/>
          <w:sz w:val="22"/>
        </w:rPr>
        <w:t>□　着ぐるみの構造を熟知のうえ、着用してください。</w:t>
      </w:r>
    </w:p>
    <w:p>
      <w:pPr>
        <w:pStyle w:val="0"/>
        <w:rPr>
          <w:rFonts w:hint="eastAsia" w:ascii="ＭＳ 明朝" w:hAnsi="ＭＳ 明朝"/>
          <w:sz w:val="22"/>
        </w:rPr>
      </w:pPr>
      <w:r>
        <w:rPr>
          <w:rFonts w:hint="eastAsia" w:ascii="ＭＳ 明朝" w:hAnsi="ＭＳ 明朝"/>
          <w:sz w:val="22"/>
        </w:rPr>
        <w:t>□　飲酒・酒気帯びでの着用は絶対しないでください。</w:t>
      </w:r>
    </w:p>
    <w:p>
      <w:pPr>
        <w:pStyle w:val="0"/>
        <w:ind w:left="440" w:hanging="440" w:hangingChars="200"/>
        <w:rPr>
          <w:rFonts w:hint="eastAsia" w:ascii="ＭＳ 明朝" w:hAnsi="ＭＳ 明朝"/>
          <w:sz w:val="22"/>
        </w:rPr>
      </w:pPr>
      <w:r>
        <w:rPr>
          <w:rFonts w:hint="eastAsia" w:ascii="ＭＳ 明朝" w:hAnsi="ＭＳ 明朝"/>
          <w:sz w:val="22"/>
        </w:rPr>
        <w:t>□　着用者の肌が直接着ぐるみに触れないよう、長袖、長ズボン、軍手等を着用してください。また、化粧を必ず落としてください。</w:t>
      </w:r>
    </w:p>
    <w:p>
      <w:pPr>
        <w:pStyle w:val="0"/>
        <w:ind w:left="440" w:hanging="440" w:hangingChars="200"/>
        <w:rPr>
          <w:rFonts w:hint="eastAsia" w:ascii="ＭＳ 明朝" w:hAnsi="ＭＳ 明朝"/>
          <w:sz w:val="22"/>
        </w:rPr>
      </w:pPr>
      <w:r>
        <w:rPr>
          <w:rFonts w:hint="eastAsia" w:ascii="ＭＳ 明朝" w:hAnsi="ＭＳ 明朝"/>
          <w:sz w:val="22"/>
        </w:rPr>
        <w:t>□　着用時は視界が狭くなり、動きにくくなるため、無理な動作はせず、安全対策として必要に応じ介助者を付ける等、周囲の安全に十分配慮してください。</w:t>
      </w:r>
    </w:p>
    <w:p>
      <w:pPr>
        <w:pStyle w:val="0"/>
        <w:rPr>
          <w:rFonts w:hint="eastAsia" w:ascii="ＭＳ 明朝" w:hAnsi="ＭＳ 明朝"/>
          <w:sz w:val="22"/>
        </w:rPr>
      </w:pPr>
      <w:r>
        <w:rPr>
          <w:rFonts w:hint="eastAsia" w:ascii="ＭＳ 明朝" w:hAnsi="ＭＳ 明朝"/>
          <w:sz w:val="22"/>
        </w:rPr>
        <w:t>□　着ぐるみは可燃性の素材を使用しております。火の元には十分ご注意下さい。</w:t>
      </w:r>
    </w:p>
    <w:p>
      <w:pPr>
        <w:pStyle w:val="0"/>
        <w:ind w:left="440" w:hanging="440" w:hangingChars="200"/>
        <w:rPr>
          <w:rFonts w:hint="eastAsia" w:ascii="ＭＳ 明朝" w:hAnsi="ＭＳ 明朝"/>
          <w:sz w:val="22"/>
        </w:rPr>
      </w:pPr>
      <w:r>
        <w:rPr>
          <w:rFonts w:hint="eastAsia" w:ascii="ＭＳ 明朝" w:hAnsi="ＭＳ 明朝"/>
          <w:sz w:val="22"/>
        </w:rPr>
        <w:t>□　地面にシートなどを敷き、直接地面に置かないで下さい。また、着用時、地面に直接座らないで下さい。</w:t>
      </w:r>
    </w:p>
    <w:p>
      <w:pPr>
        <w:pStyle w:val="0"/>
        <w:ind w:left="440" w:hanging="440" w:hangingChars="200"/>
        <w:rPr>
          <w:rFonts w:hint="eastAsia" w:ascii="ＭＳ 明朝" w:hAnsi="ＭＳ 明朝"/>
          <w:sz w:val="22"/>
        </w:rPr>
      </w:pPr>
      <w:r>
        <w:rPr>
          <w:rFonts w:hint="eastAsia" w:ascii="ＭＳ 明朝" w:hAnsi="ＭＳ 明朝"/>
          <w:sz w:val="22"/>
        </w:rPr>
        <w:t>□　健康管理に十分注意すること。また、こまめに休憩（定期的な水分補給）を取って下さい。</w:t>
      </w:r>
    </w:p>
    <w:p>
      <w:pPr>
        <w:pStyle w:val="0"/>
        <w:jc w:val="left"/>
        <w:rPr>
          <w:rFonts w:hint="default" w:ascii="ＭＳ 明朝" w:hAnsi="ＭＳ 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6"/>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Note Heading"/>
    <w:basedOn w:val="0"/>
    <w:next w:val="0"/>
    <w:link w:val="18"/>
    <w:uiPriority w:val="0"/>
    <w:pPr>
      <w:jc w:val="center"/>
    </w:pPr>
    <w:rPr>
      <w:rFonts w:ascii="ＭＳ 明朝" w:hAnsi="ＭＳ 明朝"/>
      <w:sz w:val="22"/>
    </w:rPr>
  </w:style>
  <w:style w:type="character" w:styleId="18" w:customStyle="1">
    <w:name w:val="記 (文字)"/>
    <w:next w:val="18"/>
    <w:link w:val="17"/>
    <w:uiPriority w:val="0"/>
    <w:rPr>
      <w:rFonts w:ascii="ＭＳ 明朝" w:hAnsi="ＭＳ 明朝"/>
      <w:kern w:val="2"/>
      <w:sz w:val="22"/>
    </w:rPr>
  </w:style>
  <w:style w:type="paragraph" w:styleId="19">
    <w:name w:val="Closing"/>
    <w:basedOn w:val="0"/>
    <w:next w:val="19"/>
    <w:link w:val="20"/>
    <w:uiPriority w:val="0"/>
    <w:pPr>
      <w:jc w:val="right"/>
    </w:pPr>
    <w:rPr>
      <w:rFonts w:ascii="ＭＳ 明朝" w:hAnsi="ＭＳ 明朝"/>
      <w:sz w:val="22"/>
    </w:rPr>
  </w:style>
  <w:style w:type="character" w:styleId="20" w:customStyle="1">
    <w:name w:val="結語 (文字)"/>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TotalTime>
  <Pages>2</Pages>
  <Words>3</Words>
  <Characters>1259</Characters>
  <Application>JUST Note</Application>
  <Lines>68</Lines>
  <Paragraphs>44</Paragraphs>
  <Company>太田市</Company>
  <CharactersWithSpaces>1327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02505)塚越　麻衣子</cp:lastModifiedBy>
  <cp:lastPrinted>2017-02-20T10:37:00Z</cp:lastPrinted>
  <dcterms:created xsi:type="dcterms:W3CDTF">2016-12-20T06:43:00Z</dcterms:created>
  <dcterms:modified xsi:type="dcterms:W3CDTF">2021-09-06T04:19:13Z</dcterms:modified>
  <cp:revision>11</cp:revision>
</cp:coreProperties>
</file>