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第１５回太田市景観賞応募</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推薦</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用紙</w:t>
      </w:r>
    </w:p>
    <w:p>
      <w:pPr>
        <w:pStyle w:val="23"/>
        <w:numPr>
          <w:ilvl w:val="0"/>
          <w:numId w:val="1"/>
        </w:numPr>
        <w:ind w:leftChars="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応募者</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又は</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推薦者</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（いずれかに〇を付けてください。）　　　　提出日　２０２５年　　月　　日</w:t>
      </w:r>
    </w:p>
    <w:tbl>
      <w:tblPr>
        <w:tblStyle w:val="11"/>
        <w:tblW w:w="934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87"/>
        <w:gridCol w:w="475"/>
        <w:gridCol w:w="4458"/>
        <w:gridCol w:w="1147"/>
        <w:gridCol w:w="2582"/>
      </w:tblGrid>
      <w:tr>
        <w:trPr>
          <w:trHeight w:val="495" w:hRule="atLeast"/>
        </w:trPr>
        <w:tc>
          <w:tcPr>
            <w:tcW w:w="687" w:type="dxa"/>
            <w:vAlign w:val="center"/>
          </w:tcPr>
          <w:p>
            <w:pPr>
              <w:pStyle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kern w:val="0"/>
              </w:rPr>
              <w:t>住所</w:t>
            </w:r>
          </w:p>
        </w:tc>
        <w:tc>
          <w:tcPr>
            <w:tcW w:w="8662" w:type="dxa"/>
            <w:gridSpan w:val="4"/>
            <w:vAlign w:val="center"/>
          </w:tcPr>
          <w:p>
            <w:pPr>
              <w:pStyle w:val="0"/>
              <w:rPr>
                <w:rFonts w:hint="default" w:ascii="HG丸ｺﾞｼｯｸM-PRO" w:hAnsi="HG丸ｺﾞｼｯｸM-PRO" w:eastAsia="HG丸ｺﾞｼｯｸM-PRO"/>
                <w:color w:val="000000" w:themeColor="text1"/>
              </w:rPr>
            </w:pPr>
          </w:p>
        </w:tc>
      </w:tr>
      <w:tr>
        <w:trPr>
          <w:trHeight w:val="495" w:hRule="atLeast"/>
        </w:trPr>
        <w:tc>
          <w:tcPr>
            <w:tcW w:w="687"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4933" w:type="dxa"/>
            <w:gridSpan w:val="2"/>
            <w:vAlign w:val="top"/>
          </w:tcPr>
          <w:p>
            <w:pPr>
              <w:pStyle w:val="0"/>
              <w:rPr>
                <w:rFonts w:hint="default"/>
              </w:rPr>
            </w:pPr>
          </w:p>
        </w:tc>
        <w:tc>
          <w:tcPr>
            <w:tcW w:w="1147"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電話番号</w:t>
            </w:r>
            <w:r>
              <w:rPr>
                <w:rFonts w:hint="default" w:ascii="HG丸ｺﾞｼｯｸM-PRO" w:hAnsi="HG丸ｺﾞｼｯｸM-PRO" w:eastAsia="HG丸ｺﾞｼｯｸM-PRO"/>
                <w:sz w:val="24"/>
              </w:rPr>
              <mc:AlternateContent>
                <mc:Choice Requires="wps">
                  <w:drawing>
                    <wp:anchor distT="0" distB="0" distL="114300" distR="114300" simplePos="0" relativeHeight="2" behindDoc="0" locked="0" layoutInCell="1" hidden="0" allowOverlap="1">
                      <wp:simplePos x="0" y="0"/>
                      <wp:positionH relativeFrom="column">
                        <wp:posOffset>5944870</wp:posOffset>
                      </wp:positionH>
                      <wp:positionV relativeFrom="paragraph">
                        <wp:posOffset>505460</wp:posOffset>
                      </wp:positionV>
                      <wp:extent cx="733425" cy="5048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733425" cy="504825"/>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w:t>
                                  </w:r>
                                  <w:r>
                                    <w:rPr>
                                      <w:rFonts w:hint="default" w:ascii="ＭＳ ゴシック" w:hAnsi="ＭＳ ゴシック" w:eastAsia="ＭＳ ゴシック"/>
                                      <w:b w:val="1"/>
                                      <w:sz w:val="28"/>
                                    </w:rPr>
                                    <w:t>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9.79pt;mso-position-vertical-relative:text;mso-position-horizontal-relative:text;v-text-anchor:top;position:absolute;height:39.75pt;mso-wrap-distance-top:0pt;width:57.75pt;mso-wrap-distance-left:9pt;margin-left:468.1pt;z-index:2;" o:spid="_x0000_s1026"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w:t>
                            </w:r>
                            <w:r>
                              <w:rPr>
                                <w:rFonts w:hint="default" w:ascii="ＭＳ ゴシック" w:hAnsi="ＭＳ ゴシック" w:eastAsia="ＭＳ ゴシック"/>
                                <w:b w:val="1"/>
                                <w:sz w:val="28"/>
                              </w:rPr>
                              <w:t>１</w:t>
                            </w:r>
                          </w:p>
                        </w:txbxContent>
                      </v:textbox>
                      <v:imagedata o:title=""/>
                      <w10:wrap type="none" anchorx="text" anchory="text"/>
                    </v:shape>
                  </w:pict>
                </mc:Fallback>
              </mc:AlternateContent>
            </w:r>
          </w:p>
        </w:tc>
        <w:tc>
          <w:tcPr>
            <w:tcW w:w="2582" w:type="dxa"/>
            <w:vAlign w:val="top"/>
          </w:tcPr>
          <w:p>
            <w:pPr>
              <w:pStyle w:val="0"/>
              <w:rPr>
                <w:rFonts w:hint="default"/>
              </w:rPr>
            </w:pPr>
            <w:r>
              <w:rPr>
                <w:rFonts w:hint="default" w:ascii="ＭＳ 明朝" w:hAnsi="ＭＳ 明朝"/>
                <w:sz w:val="24"/>
              </w:rPr>
              <mc:AlternateContent>
                <mc:Choice Requires="wps">
                  <w:drawing>
                    <wp:anchor distT="0" distB="0" distL="114300" distR="114300" simplePos="0" relativeHeight="3" behindDoc="0" locked="0" layoutInCell="1" hidden="0" allowOverlap="1">
                      <wp:simplePos x="0" y="0"/>
                      <wp:positionH relativeFrom="column">
                        <wp:posOffset>5944870</wp:posOffset>
                      </wp:positionH>
                      <wp:positionV relativeFrom="paragraph">
                        <wp:posOffset>505460</wp:posOffset>
                      </wp:positionV>
                      <wp:extent cx="733425" cy="50482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733425" cy="504825"/>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w:t>
                                  </w:r>
                                  <w:r>
                                    <w:rPr>
                                      <w:rFonts w:hint="default" w:ascii="ＭＳ ゴシック" w:hAnsi="ＭＳ ゴシック" w:eastAsia="ＭＳ ゴシック"/>
                                      <w:b w:val="1"/>
                                      <w:sz w:val="28"/>
                                    </w:rPr>
                                    <w:t>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39.79pt;mso-position-vertical-relative:text;mso-position-horizontal-relative:text;v-text-anchor:top;position:absolute;height:39.75pt;mso-wrap-distance-top:0pt;width:57.75pt;mso-wrap-distance-left:9pt;margin-left:468.1pt;z-index:3;" o:spid="_x0000_s1027"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別紙</w:t>
                            </w:r>
                            <w:r>
                              <w:rPr>
                                <w:rFonts w:hint="default" w:ascii="ＭＳ ゴシック" w:hAnsi="ＭＳ ゴシック" w:eastAsia="ＭＳ ゴシック"/>
                                <w:b w:val="1"/>
                                <w:sz w:val="28"/>
                              </w:rPr>
                              <w:t>１</w:t>
                            </w:r>
                          </w:p>
                        </w:txbxContent>
                      </v:textbox>
                      <v:imagedata o:title=""/>
                      <w10:wrap type="none" anchorx="text" anchory="text"/>
                    </v:shape>
                  </w:pict>
                </mc:Fallback>
              </mc:AlternateContent>
            </w:r>
          </w:p>
        </w:tc>
      </w:tr>
      <w:tr>
        <w:trPr>
          <w:trHeight w:val="495" w:hRule="atLeast"/>
        </w:trPr>
        <w:tc>
          <w:tcPr>
            <w:tcW w:w="1162" w:type="dxa"/>
            <w:gridSpan w:val="2"/>
            <w:vAlign w:val="center"/>
          </w:tcPr>
          <w:p>
            <w:pPr>
              <w:pStyle w:val="0"/>
              <w:ind w:left="-12" w:leftChars="-6" w:firstLine="11" w:firstLineChars="6"/>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応募</w:t>
            </w: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推薦</w:t>
            </w:r>
            <w:r>
              <w:rPr>
                <w:rFonts w:hint="eastAsia" w:ascii="HG丸ｺﾞｼｯｸM-PRO" w:hAnsi="HG丸ｺﾞｼｯｸM-PRO" w:eastAsia="HG丸ｺﾞｼｯｸM-PRO"/>
                <w:color w:val="000000" w:themeColor="text1"/>
                <w:sz w:val="20"/>
              </w:rPr>
              <w:t>)</w:t>
            </w:r>
          </w:p>
          <w:p>
            <w:pPr>
              <w:pStyle w:val="0"/>
              <w:ind w:left="-12" w:leftChars="-6" w:firstLine="11" w:firstLineChars="6"/>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動機</w:t>
            </w:r>
          </w:p>
        </w:tc>
        <w:tc>
          <w:tcPr>
            <w:tcW w:w="8187" w:type="dxa"/>
            <w:gridSpan w:val="3"/>
            <w:vAlign w:val="center"/>
          </w:tcPr>
          <w:p>
            <w:pPr>
              <w:pStyle w:val="0"/>
              <w:widowControl w:val="1"/>
              <w:jc w:val="left"/>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・広報おおた　・回覧板　・知人の紹介　・案内があった（どこから：　　　　　　　　</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w:t>
            </w:r>
          </w:p>
          <w:p>
            <w:pPr>
              <w:pStyle w:val="0"/>
              <w:widowControl w:val="1"/>
              <w:jc w:val="left"/>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・新聞など　・市ホームページ　・その他（　　　　　　　　　　　　　　　　　　　　</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w:t>
            </w:r>
          </w:p>
        </w:tc>
      </w:tr>
    </w:tbl>
    <w:p>
      <w:pPr>
        <w:pStyle w:val="0"/>
        <w:ind w:firstLine="201"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◆応募対象</w:t>
      </w:r>
    </w:p>
    <w:tbl>
      <w:tblPr>
        <w:tblStyle w:val="11"/>
        <w:tblpPr w:leftFromText="142" w:rightFromText="142" w:topFromText="0" w:bottomFromText="0" w:vertAnchor="text" w:horzAnchor="text" w:tblpX="279" w:tblpY="1"/>
        <w:tblOverlap w:val="neve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8"/>
        <w:gridCol w:w="7353"/>
      </w:tblGrid>
      <w:tr>
        <w:trPr>
          <w:trHeight w:val="3534" w:hRule="atLeast"/>
        </w:trPr>
        <w:tc>
          <w:tcPr>
            <w:tcW w:w="1998" w:type="dxa"/>
            <w:vAlign w:val="center"/>
          </w:tcPr>
          <w:p>
            <w:pPr>
              <w:pStyle w:val="0"/>
              <w:spacing w:line="0" w:lineRule="atLeas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対象となる内容に</w:t>
            </w:r>
            <w:r>
              <w:rPr>
                <w:rFonts w:hint="eastAsia" w:ascii="HG丸ｺﾞｼｯｸM-PRO" w:hAnsi="HG丸ｺﾞｼｯｸM-PRO" w:eastAsia="ＭＳ Ｐゴシック"/>
                <w:color w:val="000000" w:themeColor="text1"/>
                <w:sz w:val="18"/>
              </w:rPr>
              <w:t>☑</w:t>
            </w:r>
            <w:r>
              <w:rPr>
                <w:rFonts w:hint="eastAsia" w:ascii="HG丸ｺﾞｼｯｸM-PRO" w:hAnsi="HG丸ｺﾞｼｯｸM-PRO" w:eastAsia="HG丸ｺﾞｼｯｸM-PRO"/>
                <w:color w:val="000000" w:themeColor="text1"/>
                <w:sz w:val="18"/>
              </w:rPr>
              <w:t>印をしてください</w:t>
            </w:r>
          </w:p>
        </w:tc>
        <w:tc>
          <w:tcPr>
            <w:tcW w:w="7353" w:type="dxa"/>
            <w:vAlign w:val="center"/>
          </w:tcPr>
          <w:p>
            <w:pPr>
              <w:pStyle w:val="0"/>
              <w:ind w:left="-12" w:leftChars="-6" w:firstLine="11" w:firstLineChars="6"/>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良好な景観を形成するために、地域特性や周辺景観に配慮して下のいずれかの行為を実施した者・事業者・団体等</w:t>
            </w:r>
          </w:p>
          <w:p>
            <w:pPr>
              <w:pStyle w:val="0"/>
              <w:ind w:left="286" w:hanging="286" w:hangingChars="15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建築物の建築、工作物の建設、屋外広告物の表示等の行為（又は設計等）【新築、新設】</w:t>
            </w:r>
          </w:p>
          <w:p>
            <w:pPr>
              <w:pStyle w:val="0"/>
              <w:ind w:left="286" w:hanging="286" w:hangingChars="15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継続的に、良好な景観を構成する物件（建築物・樹木等）の保全・管理【長期間の管理】</w:t>
            </w:r>
          </w:p>
          <w:p>
            <w:pPr>
              <w:pStyle w:val="0"/>
              <w:ind w:left="286" w:hanging="286" w:hangingChars="15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継続的に、街並みや自然の景観を保全する活動（地域の清掃、植栽等）【長期間の活動】</w:t>
            </w:r>
          </w:p>
          <w:p>
            <w:pPr>
              <w:pStyle w:val="0"/>
              <w:ind w:left="191" w:hanging="191" w:hangingChars="10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街並みの整備や計画、設計</w:t>
            </w:r>
          </w:p>
          <w:p>
            <w:pPr>
              <w:pStyle w:val="0"/>
              <w:ind w:left="191" w:hanging="191" w:hangingChars="10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地区計画や景観地区、景観協定等の策定への主体的な参加</w:t>
            </w:r>
          </w:p>
          <w:p>
            <w:pPr>
              <w:pStyle w:val="0"/>
              <w:ind w:left="286" w:hanging="286" w:hangingChars="15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研修やイベントなどの実施等（市民を対象としたもの）</w:t>
            </w:r>
          </w:p>
          <w:p>
            <w:pPr>
              <w:pStyle w:val="0"/>
              <w:ind w:left="286" w:hanging="286" w:hangingChars="15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※公共施設や指定文化財そのもの、過去に「太田市景観賞」や「おおた都市景観賞」を受賞したものは対象になりません。</w:t>
            </w:r>
          </w:p>
        </w:tc>
      </w:tr>
      <w:tr>
        <w:trPr>
          <w:trHeight w:val="70" w:hRule="atLeast"/>
        </w:trPr>
        <w:tc>
          <w:tcPr>
            <w:tcW w:w="1998" w:type="dxa"/>
            <w:vAlign w:val="center"/>
          </w:tcPr>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活動又は建造物の名称</w:t>
            </w:r>
          </w:p>
        </w:tc>
        <w:tc>
          <w:tcPr>
            <w:tcW w:w="7353" w:type="dxa"/>
            <w:vAlign w:val="bottom"/>
          </w:tcPr>
          <w:p>
            <w:pPr>
              <w:pStyle w:val="0"/>
              <w:jc w:val="left"/>
              <w:rPr>
                <w:rFonts w:hint="default" w:ascii="HG丸ｺﾞｼｯｸM-PRO" w:hAnsi="HG丸ｺﾞｼｯｸM-PRO" w:eastAsia="HG丸ｺﾞｼｯｸM-PRO"/>
                <w:color w:val="000000" w:themeColor="text1"/>
                <w:sz w:val="20"/>
              </w:rPr>
            </w:pPr>
          </w:p>
          <w:p>
            <w:pPr>
              <w:pStyle w:val="0"/>
              <w:jc w:val="lef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※表彰時の名称については、審査会において変更される場合もあります。</w:t>
            </w:r>
          </w:p>
        </w:tc>
      </w:tr>
      <w:tr>
        <w:trPr>
          <w:trHeight w:val="576" w:hRule="atLeast"/>
        </w:trPr>
        <w:tc>
          <w:tcPr>
            <w:tcW w:w="1998" w:type="dxa"/>
            <w:vAlign w:val="center"/>
          </w:tcPr>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分類に</w:t>
            </w:r>
            <w:r>
              <w:rPr>
                <w:rFonts w:hint="default" w:ascii="ＭＳ Ｐゴシック" w:hAnsi="ＭＳ Ｐゴシック" w:eastAsia="HG丸ｺﾞｼｯｸM-PRO"/>
                <w:color w:val="000000" w:themeColor="text1"/>
                <w:sz w:val="18"/>
              </w:rPr>
              <w:t>☑</w:t>
            </w:r>
            <w:r>
              <w:rPr>
                <w:rFonts w:hint="eastAsia" w:ascii="HG丸ｺﾞｼｯｸM-PRO" w:hAnsi="HG丸ｺﾞｼｯｸM-PRO" w:eastAsia="HG丸ｺﾞｼｯｸM-PRO"/>
                <w:color w:val="000000" w:themeColor="text1"/>
                <w:sz w:val="18"/>
              </w:rPr>
              <w:t>してください</w:t>
            </w:r>
          </w:p>
        </w:tc>
        <w:tc>
          <w:tcPr>
            <w:tcW w:w="7353" w:type="dxa"/>
            <w:vAlign w:val="bottom"/>
          </w:tcPr>
          <w:p>
            <w:pPr>
              <w:pStyle w:val="0"/>
              <w:ind w:firstLine="95" w:firstLineChars="50"/>
              <w:jc w:val="left"/>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活動（緑化、清掃、研修・事業等）</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建造物（建築物、工作物）</w:t>
            </w:r>
            <w:r>
              <w:rPr>
                <w:rFonts w:hint="eastAsia" w:ascii="HG丸ｺﾞｼｯｸM-PRO" w:hAnsi="HG丸ｺﾞｼｯｸM-PRO" w:eastAsia="HG丸ｺﾞｼｯｸM-PRO"/>
                <w:color w:val="000000" w:themeColor="text1"/>
                <w:sz w:val="20"/>
              </w:rPr>
              <w:t xml:space="preserve">  </w:t>
            </w:r>
          </w:p>
          <w:p>
            <w:pPr>
              <w:pStyle w:val="0"/>
              <w:jc w:val="left"/>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屋外広告物</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（看板、展示等）　　　</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その他（庭園、樹木等、その他）</w:t>
            </w:r>
          </w:p>
        </w:tc>
      </w:tr>
      <w:tr>
        <w:trPr>
          <w:trHeight w:val="253" w:hRule="atLeast"/>
        </w:trPr>
        <w:tc>
          <w:tcPr>
            <w:tcW w:w="1998" w:type="dxa"/>
            <w:vAlign w:val="center"/>
          </w:tcPr>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pacing w:val="45"/>
                <w:kern w:val="0"/>
                <w:sz w:val="18"/>
                <w:fitText w:val="1800" w:id="1"/>
              </w:rPr>
              <w:t>活動の場所又</w:t>
            </w:r>
            <w:r>
              <w:rPr>
                <w:rFonts w:hint="eastAsia" w:ascii="HG丸ｺﾞｼｯｸM-PRO" w:hAnsi="HG丸ｺﾞｼｯｸM-PRO" w:eastAsia="HG丸ｺﾞｼｯｸM-PRO"/>
                <w:color w:val="000000" w:themeColor="text1"/>
                <w:kern w:val="0"/>
                <w:sz w:val="18"/>
                <w:fitText w:val="1800" w:id="1"/>
              </w:rPr>
              <w:t>は</w:t>
            </w:r>
          </w:p>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pacing w:val="45"/>
                <w:kern w:val="0"/>
                <w:sz w:val="18"/>
                <w:fitText w:val="1800" w:id="2"/>
              </w:rPr>
              <w:t>建造物の所在</w:t>
            </w:r>
            <w:r>
              <w:rPr>
                <w:rFonts w:hint="eastAsia" w:ascii="HG丸ｺﾞｼｯｸM-PRO" w:hAnsi="HG丸ｺﾞｼｯｸM-PRO" w:eastAsia="HG丸ｺﾞｼｯｸM-PRO"/>
                <w:color w:val="000000" w:themeColor="text1"/>
                <w:kern w:val="0"/>
                <w:sz w:val="18"/>
                <w:fitText w:val="1800" w:id="2"/>
              </w:rPr>
              <w:t>地</w:t>
            </w:r>
          </w:p>
        </w:tc>
        <w:tc>
          <w:tcPr>
            <w:tcW w:w="7353" w:type="dxa"/>
            <w:vAlign w:val="center"/>
          </w:tcPr>
          <w:p>
            <w:pPr>
              <w:pStyle w:val="0"/>
              <w:spacing w:line="300" w:lineRule="auto"/>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太田市　　　　</w:t>
            </w:r>
          </w:p>
        </w:tc>
      </w:tr>
      <w:tr>
        <w:trPr>
          <w:trHeight w:val="70" w:hRule="atLeast"/>
        </w:trPr>
        <w:tc>
          <w:tcPr>
            <w:tcW w:w="1998" w:type="dxa"/>
            <w:vAlign w:val="center"/>
          </w:tcPr>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pacing w:val="45"/>
                <w:kern w:val="0"/>
                <w:sz w:val="18"/>
                <w:fitText w:val="1800" w:id="3"/>
              </w:rPr>
              <w:t>活動開始年月</w:t>
            </w:r>
            <w:r>
              <w:rPr>
                <w:rFonts w:hint="eastAsia" w:ascii="HG丸ｺﾞｼｯｸM-PRO" w:hAnsi="HG丸ｺﾞｼｯｸM-PRO" w:eastAsia="HG丸ｺﾞｼｯｸM-PRO"/>
                <w:color w:val="000000" w:themeColor="text1"/>
                <w:kern w:val="0"/>
                <w:sz w:val="18"/>
                <w:fitText w:val="1800" w:id="3"/>
              </w:rPr>
              <w:t>日</w:t>
            </w:r>
          </w:p>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pacing w:val="25"/>
                <w:kern w:val="0"/>
                <w:sz w:val="18"/>
                <w:fitText w:val="1800" w:id="4"/>
              </w:rPr>
              <w:t>又は建造等年月</w:t>
            </w:r>
            <w:r>
              <w:rPr>
                <w:rFonts w:hint="eastAsia" w:ascii="HG丸ｺﾞｼｯｸM-PRO" w:hAnsi="HG丸ｺﾞｼｯｸM-PRO" w:eastAsia="HG丸ｺﾞｼｯｸM-PRO"/>
                <w:color w:val="000000" w:themeColor="text1"/>
                <w:spacing w:val="5"/>
                <w:kern w:val="0"/>
                <w:sz w:val="18"/>
                <w:fitText w:val="1800" w:id="4"/>
              </w:rPr>
              <w:t>日</w:t>
            </w:r>
          </w:p>
        </w:tc>
        <w:tc>
          <w:tcPr>
            <w:tcW w:w="7353" w:type="dxa"/>
            <w:vAlign w:val="center"/>
          </w:tcPr>
          <w:p>
            <w:pPr>
              <w:pStyle w:val="0"/>
              <w:ind w:firstLine="1807" w:firstLineChars="9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　　　　　年　　　月　　　日</w:t>
            </w:r>
          </w:p>
        </w:tc>
      </w:tr>
      <w:tr>
        <w:trPr>
          <w:trHeight w:val="909" w:hRule="atLeast"/>
        </w:trPr>
        <w:tc>
          <w:tcPr>
            <w:tcW w:w="1998" w:type="dxa"/>
            <w:vAlign w:val="center"/>
          </w:tcPr>
          <w:p>
            <w:pPr>
              <w:pStyle w:val="0"/>
              <w:jc w:val="center"/>
              <w:rPr>
                <w:rFonts w:hint="default" w:ascii="HG丸ｺﾞｼｯｸM-PRO" w:hAnsi="HG丸ｺﾞｼｯｸM-PRO" w:eastAsia="HG丸ｺﾞｼｯｸM-PRO"/>
                <w:color w:val="000000" w:themeColor="text1"/>
                <w:spacing w:val="21"/>
                <w:kern w:val="0"/>
                <w:sz w:val="18"/>
              </w:rPr>
            </w:pPr>
            <w:r>
              <w:rPr>
                <w:rFonts w:hint="eastAsia" w:ascii="HG丸ｺﾞｼｯｸM-PRO" w:hAnsi="HG丸ｺﾞｼｯｸM-PRO" w:eastAsia="HG丸ｺﾞｼｯｸM-PRO"/>
                <w:color w:val="000000" w:themeColor="text1"/>
                <w:spacing w:val="21"/>
                <w:kern w:val="0"/>
                <w:sz w:val="18"/>
              </w:rPr>
              <w:t>代表者</w:t>
            </w:r>
          </w:p>
          <w:p>
            <w:pPr>
              <w:pStyle w:val="0"/>
              <w:jc w:val="center"/>
              <w:rPr>
                <w:rFonts w:hint="default" w:ascii="HG丸ｺﾞｼｯｸM-PRO" w:hAnsi="HG丸ｺﾞｼｯｸM-PRO" w:eastAsia="HG丸ｺﾞｼｯｸM-PRO"/>
                <w:color w:val="000000" w:themeColor="text1"/>
                <w:spacing w:val="21"/>
                <w:kern w:val="0"/>
                <w:sz w:val="18"/>
              </w:rPr>
            </w:pPr>
            <w:r>
              <w:rPr>
                <w:rFonts w:hint="eastAsia" w:ascii="HG丸ｺﾞｼｯｸM-PRO" w:hAnsi="HG丸ｺﾞｼｯｸM-PRO" w:eastAsia="HG丸ｺﾞｼｯｸM-PRO"/>
                <w:color w:val="000000" w:themeColor="text1"/>
                <w:spacing w:val="21"/>
                <w:kern w:val="0"/>
                <w:sz w:val="18"/>
              </w:rPr>
              <w:t>又は</w:t>
            </w:r>
          </w:p>
          <w:p>
            <w:pPr>
              <w:pStyle w:val="0"/>
              <w:jc w:val="center"/>
              <w:rPr>
                <w:rFonts w:hint="default" w:ascii="HG丸ｺﾞｼｯｸM-PRO" w:hAnsi="HG丸ｺﾞｼｯｸM-PRO" w:eastAsia="HG丸ｺﾞｼｯｸM-PRO"/>
                <w:color w:val="000000" w:themeColor="text1"/>
                <w:kern w:val="0"/>
                <w:sz w:val="18"/>
              </w:rPr>
            </w:pPr>
            <w:r>
              <w:rPr>
                <w:rFonts w:hint="eastAsia" w:ascii="HG丸ｺﾞｼｯｸM-PRO" w:hAnsi="HG丸ｺﾞｼｯｸM-PRO" w:eastAsia="HG丸ｺﾞｼｯｸM-PRO"/>
                <w:color w:val="000000" w:themeColor="text1"/>
                <w:kern w:val="0"/>
                <w:sz w:val="18"/>
              </w:rPr>
              <w:t>所有者</w:t>
            </w:r>
          </w:p>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（いずれかに</w:t>
            </w:r>
            <w:r>
              <w:rPr>
                <w:rFonts w:hint="eastAsia" w:ascii="Segoe UI Emoji" w:hAnsi="Segoe UI Emoji" w:eastAsia="Segoe UI Emoji"/>
                <w:color w:val="000000" w:themeColor="text1"/>
                <w:sz w:val="18"/>
              </w:rPr>
              <w:t>○</w:t>
            </w:r>
            <w:r>
              <w:rPr>
                <w:rFonts w:hint="eastAsia" w:ascii="HG丸ｺﾞｼｯｸM-PRO" w:hAnsi="HG丸ｺﾞｼｯｸM-PRO" w:eastAsia="HG丸ｺﾞｼｯｸM-PRO"/>
                <w:color w:val="000000" w:themeColor="text1"/>
                <w:sz w:val="18"/>
              </w:rPr>
              <w:t>を</w:t>
            </w:r>
          </w:p>
          <w:p>
            <w:pPr>
              <w:pStyle w:val="0"/>
              <w:jc w:val="center"/>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　付けてください）</w:t>
            </w:r>
          </w:p>
        </w:tc>
        <w:tc>
          <w:tcPr>
            <w:tcW w:w="7353" w:type="dxa"/>
            <w:vAlign w:val="center"/>
          </w:tcPr>
          <w:p>
            <w:pPr>
              <w:pStyle w:val="0"/>
              <w:spacing w:line="300" w:lineRule="auto"/>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pacing w:val="480"/>
                <w:kern w:val="0"/>
                <w:sz w:val="16"/>
                <w:fitText w:val="1280" w:id="5"/>
              </w:rPr>
              <w:t>住</w:t>
            </w:r>
            <w:r>
              <w:rPr>
                <w:rFonts w:hint="eastAsia" w:ascii="HG丸ｺﾞｼｯｸM-PRO" w:hAnsi="HG丸ｺﾞｼｯｸM-PRO" w:eastAsia="HG丸ｺﾞｼｯｸM-PRO"/>
                <w:color w:val="000000" w:themeColor="text1"/>
                <w:kern w:val="0"/>
                <w:sz w:val="16"/>
                <w:fitText w:val="1280" w:id="5"/>
              </w:rPr>
              <w:t>所</w:t>
            </w:r>
            <w:r>
              <w:rPr>
                <w:rFonts w:hint="eastAsia" w:ascii="HG丸ｺﾞｼｯｸM-PRO" w:hAnsi="HG丸ｺﾞｼｯｸM-PRO" w:eastAsia="HG丸ｺﾞｼｯｸM-PRO"/>
                <w:color w:val="000000" w:themeColor="text1"/>
                <w:kern w:val="0"/>
                <w:sz w:val="16"/>
              </w:rPr>
              <w:t>　　</w:t>
            </w:r>
          </w:p>
          <w:p>
            <w:pPr>
              <w:pStyle w:val="0"/>
              <w:spacing w:line="300" w:lineRule="auto"/>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z w:val="16"/>
              </w:rPr>
              <w:t>(</w:t>
            </w:r>
            <w:r>
              <w:rPr>
                <w:rFonts w:hint="eastAsia" w:ascii="HG丸ｺﾞｼｯｸM-PRO" w:hAnsi="HG丸ｺﾞｼｯｸM-PRO" w:eastAsia="HG丸ｺﾞｼｯｸM-PRO"/>
                <w:color w:val="000000" w:themeColor="text1"/>
                <w:sz w:val="16"/>
              </w:rPr>
              <w:t>名称及び代表者</w:t>
            </w:r>
            <w:r>
              <w:rPr>
                <w:rFonts w:hint="eastAsia" w:ascii="HG丸ｺﾞｼｯｸM-PRO" w:hAnsi="HG丸ｺﾞｼｯｸM-PRO" w:eastAsia="HG丸ｺﾞｼｯｸM-PRO"/>
                <w:color w:val="000000" w:themeColor="text1"/>
                <w:sz w:val="16"/>
              </w:rPr>
              <w:t>)</w:t>
            </w:r>
          </w:p>
          <w:p>
            <w:pPr>
              <w:pStyle w:val="0"/>
              <w:spacing w:line="300" w:lineRule="auto"/>
              <w:rPr>
                <w:rFonts w:hint="default" w:ascii="HG丸ｺﾞｼｯｸM-PRO" w:hAnsi="HG丸ｺﾞｼｯｸM-PRO" w:eastAsia="HG丸ｺﾞｼｯｸM-PRO"/>
                <w:color w:val="000000" w:themeColor="text1"/>
                <w:sz w:val="16"/>
              </w:rPr>
            </w:pPr>
            <w:r>
              <w:rPr>
                <w:rFonts w:hint="eastAsia" w:ascii="HG丸ｺﾞｼｯｸM-PRO" w:hAnsi="HG丸ｺﾞｼｯｸM-PRO" w:eastAsia="HG丸ｺﾞｼｯｸM-PRO"/>
                <w:color w:val="000000" w:themeColor="text1"/>
                <w:spacing w:val="480"/>
                <w:kern w:val="0"/>
                <w:sz w:val="16"/>
                <w:fitText w:val="1280" w:id="6"/>
              </w:rPr>
              <w:t>氏</w:t>
            </w:r>
            <w:r>
              <w:rPr>
                <w:rFonts w:hint="eastAsia" w:ascii="HG丸ｺﾞｼｯｸM-PRO" w:hAnsi="HG丸ｺﾞｼｯｸM-PRO" w:eastAsia="HG丸ｺﾞｼｯｸM-PRO"/>
                <w:color w:val="000000" w:themeColor="text1"/>
                <w:kern w:val="0"/>
                <w:sz w:val="16"/>
                <w:fitText w:val="1280" w:id="6"/>
              </w:rPr>
              <w:t>名</w:t>
            </w:r>
          </w:p>
          <w:p>
            <w:pPr>
              <w:pStyle w:val="0"/>
              <w:spacing w:line="300" w:lineRule="auto"/>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spacing w:val="106"/>
                <w:kern w:val="0"/>
                <w:sz w:val="16"/>
                <w:fitText w:val="1280" w:id="7"/>
              </w:rPr>
              <w:t>電話番</w:t>
            </w:r>
            <w:r>
              <w:rPr>
                <w:rFonts w:hint="eastAsia" w:ascii="HG丸ｺﾞｼｯｸM-PRO" w:hAnsi="HG丸ｺﾞｼｯｸM-PRO" w:eastAsia="HG丸ｺﾞｼｯｸM-PRO"/>
                <w:color w:val="000000" w:themeColor="text1"/>
                <w:spacing w:val="2"/>
                <w:kern w:val="0"/>
                <w:sz w:val="16"/>
                <w:fitText w:val="1280" w:id="7"/>
              </w:rPr>
              <w:t>号</w:t>
            </w:r>
          </w:p>
        </w:tc>
      </w:tr>
      <w:tr>
        <w:trPr>
          <w:trHeight w:val="461" w:hRule="atLeast"/>
        </w:trPr>
        <w:tc>
          <w:tcPr>
            <w:tcW w:w="1998" w:type="dxa"/>
            <w:vMerge w:val="restart"/>
            <w:vAlign w:val="top"/>
          </w:tcPr>
          <w:p>
            <w:pPr>
              <w:pStyle w:val="0"/>
              <w:rPr>
                <w:rFonts w:hint="default" w:ascii="HG丸ｺﾞｼｯｸM-PRO" w:hAnsi="HG丸ｺﾞｼｯｸM-PRO" w:eastAsia="HG丸ｺﾞｼｯｸM-PRO"/>
                <w:color w:val="000000" w:themeColor="text1"/>
                <w:kern w:val="0"/>
              </w:rPr>
            </w:pPr>
            <w:r>
              <w:rPr>
                <w:rFonts w:hint="eastAsia" w:ascii="HG丸ｺﾞｼｯｸM-PRO" w:hAnsi="HG丸ｺﾞｼｯｸM-PRO" w:eastAsia="HG丸ｺﾞｼｯｸM-PRO"/>
                <w:color w:val="000000" w:themeColor="text1"/>
                <w:spacing w:val="16"/>
                <w:kern w:val="0"/>
                <w:fitText w:val="1608" w:id="8"/>
              </w:rPr>
              <w:t>応募</w:t>
            </w:r>
            <w:r>
              <w:rPr>
                <w:rFonts w:hint="eastAsia" w:ascii="HG丸ｺﾞｼｯｸM-PRO" w:hAnsi="HG丸ｺﾞｼｯｸM-PRO" w:eastAsia="HG丸ｺﾞｼｯｸM-PRO"/>
                <w:color w:val="000000" w:themeColor="text1"/>
                <w:spacing w:val="16"/>
                <w:kern w:val="0"/>
                <w:fitText w:val="1608" w:id="8"/>
              </w:rPr>
              <w:t>(</w:t>
            </w:r>
            <w:r>
              <w:rPr>
                <w:rFonts w:hint="eastAsia" w:ascii="HG丸ｺﾞｼｯｸM-PRO" w:hAnsi="HG丸ｺﾞｼｯｸM-PRO" w:eastAsia="HG丸ｺﾞｼｯｸM-PRO"/>
                <w:color w:val="000000" w:themeColor="text1"/>
                <w:spacing w:val="16"/>
                <w:kern w:val="0"/>
                <w:fitText w:val="1608" w:id="8"/>
              </w:rPr>
              <w:t>推薦</w:t>
            </w:r>
            <w:r>
              <w:rPr>
                <w:rFonts w:hint="eastAsia" w:ascii="HG丸ｺﾞｼｯｸM-PRO" w:hAnsi="HG丸ｺﾞｼｯｸM-PRO" w:eastAsia="HG丸ｺﾞｼｯｸM-PRO"/>
                <w:color w:val="000000" w:themeColor="text1"/>
                <w:spacing w:val="16"/>
                <w:kern w:val="0"/>
                <w:fitText w:val="1608" w:id="8"/>
              </w:rPr>
              <w:t>)</w:t>
            </w:r>
            <w:r>
              <w:rPr>
                <w:rFonts w:hint="eastAsia" w:ascii="HG丸ｺﾞｼｯｸM-PRO" w:hAnsi="HG丸ｺﾞｼｯｸM-PRO" w:eastAsia="HG丸ｺﾞｼｯｸM-PRO"/>
                <w:color w:val="000000" w:themeColor="text1"/>
                <w:spacing w:val="16"/>
                <w:kern w:val="0"/>
                <w:fitText w:val="1608" w:id="8"/>
              </w:rPr>
              <w:t>理</w:t>
            </w:r>
            <w:r>
              <w:rPr>
                <w:rFonts w:hint="eastAsia" w:ascii="HG丸ｺﾞｼｯｸM-PRO" w:hAnsi="HG丸ｺﾞｼｯｸM-PRO" w:eastAsia="HG丸ｺﾞｼｯｸM-PRO"/>
                <w:color w:val="000000" w:themeColor="text1"/>
                <w:spacing w:val="2"/>
                <w:kern w:val="0"/>
                <w:fitText w:val="1608" w:id="8"/>
              </w:rPr>
              <w:t>由</w:t>
            </w:r>
          </w:p>
          <w:p>
            <w:pPr>
              <w:pStyle w:val="0"/>
              <w:spacing w:line="240" w:lineRule="exact"/>
              <w:ind w:left="171" w:hanging="171" w:hangingChars="1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※それぞれ次の内容も記載ください。</w:t>
            </w:r>
          </w:p>
          <w:p>
            <w:pPr>
              <w:pStyle w:val="0"/>
              <w:spacing w:line="240" w:lineRule="exact"/>
              <w:ind w:left="191" w:hanging="191" w:hangingChars="10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・建造物等…周辺景観への配慮事項</w:t>
            </w:r>
          </w:p>
          <w:p>
            <w:pPr>
              <w:pStyle w:val="0"/>
              <w:spacing w:line="240" w:lineRule="exact"/>
              <w:ind w:left="191" w:hanging="191" w:hangingChars="10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・活動…内容･時期、人数、活動成果</w:t>
            </w:r>
          </w:p>
          <w:p>
            <w:pPr>
              <w:pStyle w:val="0"/>
              <w:spacing w:line="240" w:lineRule="exact"/>
              <w:ind w:left="191" w:hanging="191" w:hangingChars="1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20"/>
              </w:rPr>
              <w:t>・花など…花の種類、見頃の時季</w:t>
            </w:r>
          </w:p>
        </w:tc>
        <w:tc>
          <w:tcPr>
            <w:tcW w:w="735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18"/>
              </w:rPr>
              <w:t>【欄が不足する場合は、任意様式の別紙資料を添付してください。】　　　　　　　　　　　　　　　　　　　　　　　　　　　　　　　　　　　　　　　　　　　</w:t>
            </w:r>
          </w:p>
        </w:tc>
      </w:tr>
      <w:tr>
        <w:trPr>
          <w:trHeight w:val="363" w:hRule="atLeast"/>
        </w:trPr>
        <w:tc>
          <w:tcPr>
            <w:tcW w:w="1998" w:type="dxa"/>
            <w:vMerge w:val="continue"/>
            <w:vAlign w:val="top"/>
          </w:tcPr>
          <w:p>
            <w:pPr>
              <w:pStyle w:val="0"/>
              <w:rPr>
                <w:rFonts w:hint="default" w:ascii="HG丸ｺﾞｼｯｸM-PRO" w:hAnsi="HG丸ｺﾞｼｯｸM-PRO" w:eastAsia="HG丸ｺﾞｼｯｸM-PRO"/>
                <w:color w:val="000000" w:themeColor="text1"/>
                <w:kern w:val="0"/>
              </w:rPr>
            </w:pPr>
          </w:p>
        </w:tc>
        <w:tc>
          <w:tcPr>
            <w:tcW w:w="735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HG丸ｺﾞｼｯｸM-PRO" w:hAnsi="HG丸ｺﾞｼｯｸM-PRO" w:eastAsia="HG丸ｺﾞｼｯｸM-PRO"/>
                <w:color w:val="000000" w:themeColor="text1"/>
                <w:sz w:val="18"/>
              </w:rPr>
            </w:pPr>
          </w:p>
          <w:p>
            <w:pPr>
              <w:pStyle w:val="0"/>
              <w:spacing w:line="200" w:lineRule="exact"/>
              <w:rPr>
                <w:rFonts w:hint="default" w:ascii="HG丸ｺﾞｼｯｸM-PRO" w:hAnsi="HG丸ｺﾞｼｯｸM-PRO" w:eastAsia="HG丸ｺﾞｼｯｸM-PRO"/>
                <w:color w:val="000000" w:themeColor="text1"/>
                <w:sz w:val="18"/>
              </w:rPr>
            </w:pPr>
          </w:p>
        </w:tc>
      </w:tr>
      <w:tr>
        <w:trPr>
          <w:trHeight w:val="363" w:hRule="atLeast"/>
        </w:trPr>
        <w:tc>
          <w:tcPr>
            <w:tcW w:w="1998" w:type="dxa"/>
            <w:vMerge w:val="continue"/>
            <w:vAlign w:val="top"/>
          </w:tcPr>
          <w:p>
            <w:pPr>
              <w:pStyle w:val="0"/>
              <w:rPr>
                <w:rFonts w:hint="default" w:ascii="HG丸ｺﾞｼｯｸM-PRO" w:hAnsi="HG丸ｺﾞｼｯｸM-PRO" w:eastAsia="HG丸ｺﾞｼｯｸM-PRO"/>
                <w:color w:val="000000" w:themeColor="text1"/>
                <w:kern w:val="0"/>
              </w:rPr>
            </w:pPr>
          </w:p>
        </w:tc>
        <w:tc>
          <w:tcPr>
            <w:tcW w:w="735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HG丸ｺﾞｼｯｸM-PRO" w:hAnsi="HG丸ｺﾞｼｯｸM-PRO" w:eastAsia="HG丸ｺﾞｼｯｸM-PRO"/>
                <w:color w:val="000000" w:themeColor="text1"/>
                <w:sz w:val="18"/>
              </w:rPr>
            </w:pPr>
          </w:p>
          <w:p>
            <w:pPr>
              <w:pStyle w:val="0"/>
              <w:spacing w:line="200" w:lineRule="exact"/>
              <w:rPr>
                <w:rFonts w:hint="default" w:ascii="HG丸ｺﾞｼｯｸM-PRO" w:hAnsi="HG丸ｺﾞｼｯｸM-PRO" w:eastAsia="HG丸ｺﾞｼｯｸM-PRO"/>
                <w:color w:val="000000" w:themeColor="text1"/>
                <w:sz w:val="18"/>
              </w:rPr>
            </w:pPr>
          </w:p>
        </w:tc>
      </w:tr>
      <w:tr>
        <w:trPr>
          <w:trHeight w:val="399" w:hRule="atLeast"/>
        </w:trPr>
        <w:tc>
          <w:tcPr>
            <w:tcW w:w="1998" w:type="dxa"/>
            <w:vMerge w:val="continue"/>
            <w:vAlign w:val="top"/>
          </w:tcPr>
          <w:p>
            <w:pPr>
              <w:pStyle w:val="0"/>
              <w:rPr>
                <w:rFonts w:hint="eastAsia"/>
              </w:rPr>
            </w:pPr>
          </w:p>
        </w:tc>
        <w:tc>
          <w:tcPr>
            <w:tcW w:w="735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HG丸ｺﾞｼｯｸM-PRO" w:hAnsi="HG丸ｺﾞｼｯｸM-PRO" w:eastAsia="HG丸ｺﾞｼｯｸM-PRO"/>
                <w:color w:val="000000" w:themeColor="text1"/>
                <w:sz w:val="18"/>
              </w:rPr>
            </w:pPr>
          </w:p>
          <w:p>
            <w:pPr>
              <w:pStyle w:val="0"/>
              <w:spacing w:line="200" w:lineRule="exact"/>
              <w:rPr>
                <w:rFonts w:hint="default" w:ascii="HG丸ｺﾞｼｯｸM-PRO" w:hAnsi="HG丸ｺﾞｼｯｸM-PRO" w:eastAsia="HG丸ｺﾞｼｯｸM-PRO"/>
                <w:color w:val="000000" w:themeColor="text1"/>
                <w:sz w:val="18"/>
              </w:rPr>
            </w:pPr>
          </w:p>
        </w:tc>
      </w:tr>
      <w:tr>
        <w:trPr>
          <w:trHeight w:val="315" w:hRule="atLeast"/>
        </w:trPr>
        <w:tc>
          <w:tcPr>
            <w:tcW w:w="1998" w:type="dxa"/>
            <w:vMerge w:val="continue"/>
            <w:vAlign w:val="top"/>
          </w:tcPr>
          <w:p>
            <w:pPr>
              <w:pStyle w:val="0"/>
              <w:rPr>
                <w:rFonts w:hint="eastAsia"/>
              </w:rPr>
            </w:pPr>
          </w:p>
        </w:tc>
        <w:tc>
          <w:tcPr>
            <w:tcW w:w="735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HG丸ｺﾞｼｯｸM-PRO" w:hAnsi="HG丸ｺﾞｼｯｸM-PRO" w:eastAsia="HG丸ｺﾞｼｯｸM-PRO"/>
                <w:color w:val="000000" w:themeColor="text1"/>
                <w:sz w:val="18"/>
              </w:rPr>
            </w:pPr>
          </w:p>
          <w:p>
            <w:pPr>
              <w:pStyle w:val="0"/>
              <w:spacing w:line="200" w:lineRule="exact"/>
              <w:rPr>
                <w:rFonts w:hint="default" w:ascii="HG丸ｺﾞｼｯｸM-PRO" w:hAnsi="HG丸ｺﾞｼｯｸM-PRO" w:eastAsia="HG丸ｺﾞｼｯｸM-PRO"/>
                <w:color w:val="000000" w:themeColor="text1"/>
                <w:sz w:val="18"/>
              </w:rPr>
            </w:pPr>
          </w:p>
        </w:tc>
      </w:tr>
      <w:tr>
        <w:trPr>
          <w:trHeight w:val="315" w:hRule="atLeast"/>
        </w:trPr>
        <w:tc>
          <w:tcPr>
            <w:tcW w:w="1998" w:type="dxa"/>
            <w:vMerge w:val="continue"/>
            <w:vAlign w:val="top"/>
          </w:tcPr>
          <w:p>
            <w:pPr>
              <w:pStyle w:val="0"/>
              <w:rPr>
                <w:rFonts w:hint="eastAsia"/>
              </w:rPr>
            </w:pPr>
          </w:p>
        </w:tc>
        <w:tc>
          <w:tcPr>
            <w:tcW w:w="735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HG丸ｺﾞｼｯｸM-PRO" w:hAnsi="HG丸ｺﾞｼｯｸM-PRO" w:eastAsia="HG丸ｺﾞｼｯｸM-PRO"/>
                <w:color w:val="000000" w:themeColor="text1"/>
                <w:sz w:val="18"/>
              </w:rPr>
            </w:pPr>
          </w:p>
          <w:p>
            <w:pPr>
              <w:pStyle w:val="0"/>
              <w:spacing w:line="200" w:lineRule="exact"/>
              <w:rPr>
                <w:rFonts w:hint="default" w:ascii="HG丸ｺﾞｼｯｸM-PRO" w:hAnsi="HG丸ｺﾞｼｯｸM-PRO" w:eastAsia="HG丸ｺﾞｼｯｸM-PRO"/>
                <w:color w:val="000000" w:themeColor="text1"/>
                <w:sz w:val="18"/>
              </w:rPr>
            </w:pPr>
          </w:p>
        </w:tc>
      </w:tr>
      <w:tr>
        <w:trPr>
          <w:trHeight w:val="323" w:hRule="atLeast"/>
        </w:trPr>
        <w:tc>
          <w:tcPr>
            <w:tcW w:w="1998" w:type="dxa"/>
            <w:vAlign w:val="top"/>
          </w:tcPr>
          <w:p>
            <w:pPr>
              <w:pStyle w:val="0"/>
              <w:rPr>
                <w:rFonts w:hint="default" w:ascii="HG丸ｺﾞｼｯｸM-PRO" w:hAnsi="HG丸ｺﾞｼｯｸM-PRO" w:eastAsia="HG丸ｺﾞｼｯｸM-PRO"/>
                <w:color w:val="000000" w:themeColor="text1"/>
                <w:kern w:val="0"/>
              </w:rPr>
            </w:pPr>
            <w:r>
              <w:rPr>
                <w:rFonts w:hint="eastAsia" w:ascii="HG丸ｺﾞｼｯｸM-PRO" w:hAnsi="HG丸ｺﾞｼｯｸM-PRO" w:eastAsia="HG丸ｺﾞｼｯｸM-PRO"/>
                <w:color w:val="000000" w:themeColor="text1"/>
                <w:kern w:val="0"/>
              </w:rPr>
              <w:t>景観関連の受賞歴</w:t>
            </w:r>
          </w:p>
        </w:tc>
        <w:tc>
          <w:tcPr>
            <w:tcW w:w="73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□有（受賞名をご記入ください）</w:t>
            </w:r>
          </w:p>
          <w:p>
            <w:pPr>
              <w:pStyle w:val="0"/>
              <w:spacing w:line="200" w:lineRule="exac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□無</w:t>
            </w:r>
          </w:p>
        </w:tc>
      </w:tr>
    </w:tbl>
    <w:p>
      <w:pPr>
        <w:pStyle w:val="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添付書類　①</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建造物等の外観又は活動内容と周囲の景観との調和が分かる遠景及び近景の写真をそれぞれ数点</w:t>
      </w:r>
    </w:p>
    <w:p>
      <w:pPr>
        <w:pStyle w:val="0"/>
        <w:ind w:firstLine="954" w:firstLineChars="50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②</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活動については、活動の場所・範囲を示す位置図</w:t>
      </w:r>
    </w:p>
    <w:p>
      <w:pPr>
        <w:pStyle w:val="0"/>
        <w:ind w:firstLine="954" w:firstLineChars="50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③</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周囲の景観に対して特に、配慮した・苦労した・アピールしたいところ等がわかる資料や写真</w:t>
      </w:r>
    </w:p>
    <w:p>
      <w:pPr>
        <w:pStyle w:val="0"/>
        <w:ind w:firstLine="950" w:firstLineChars="498"/>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④</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0"/>
        </w:rPr>
        <w:t>その他、応募又は推薦するものと周囲の景観との調和がわかる資料や写真</w:t>
      </w:r>
    </w:p>
    <w:p>
      <w:pPr>
        <w:pStyle w:val="0"/>
        <w:ind w:firstLine="950" w:firstLineChars="498"/>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　③及び④は、応募（推薦）理由欄に記入することで省略することも可</w:t>
      </w:r>
      <w:r>
        <w:rPr>
          <w:rFonts w:hint="eastAsia" w:ascii="HG丸ｺﾞｼｯｸM-PRO" w:hAnsi="HG丸ｺﾞｼｯｸM-PRO" w:eastAsia="HG丸ｺﾞｼｯｸM-PRO"/>
          <w:color w:val="000000" w:themeColor="text1"/>
          <w:sz w:val="20"/>
        </w:rPr>
        <w:t xml:space="preserve"> </w:t>
      </w:r>
    </w:p>
    <w:p>
      <w:pPr>
        <w:pStyle w:val="0"/>
        <w:ind w:firstLine="191" w:firstLineChars="10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　推薦の場合は、推薦を受ける方の承諾を受けておいてください。</w:t>
      </w:r>
    </w:p>
    <w:p>
      <w:pPr>
        <w:pStyle w:val="0"/>
        <w:ind w:firstLine="191" w:firstLineChars="10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　代表者・所有者以外の氏名がある場合は、所属や関係を明記してください。</w:t>
      </w:r>
    </w:p>
    <w:p>
      <w:pPr>
        <w:pStyle w:val="0"/>
        <w:ind w:firstLine="191" w:firstLineChars="100"/>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　応募者（推薦者）には参加賞</w:t>
      </w:r>
      <w:bookmarkStart w:id="0" w:name="_GoBack"/>
      <w:bookmarkEnd w:id="0"/>
      <w:r>
        <w:rPr>
          <w:rFonts w:hint="eastAsia" w:ascii="HG丸ｺﾞｼｯｸM-PRO" w:hAnsi="HG丸ｺﾞｼｯｸM-PRO" w:eastAsia="HG丸ｺﾞｼｯｸM-PRO"/>
          <w:color w:val="000000" w:themeColor="text1"/>
          <w:sz w:val="20"/>
        </w:rPr>
        <w:t>を贈呈しています。</w:t>
      </w:r>
    </w:p>
    <w:sectPr>
      <w:footerReference r:id="rId6" w:type="even"/>
      <w:footerReference r:id="rId7" w:type="default"/>
      <w:pgSz w:w="11906" w:h="16838"/>
      <w:pgMar w:top="284" w:right="1134" w:bottom="284" w:left="1134" w:header="851" w:footer="567" w:gutter="0"/>
      <w:pgNumType w:fmt="numberInDash"/>
      <w:cols w:space="720"/>
      <w:textDirection w:val="lrTb"/>
      <w:docGrid w:type="linesAndChars" w:linePitch="291"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eastAsia="ＭＳ ゴシック"/>
        <w:sz w:val="21"/>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FABD96"/>
    <w:lvl w:ilvl="0" w:tplc="20B07C30">
      <w:numFmt w:val="bullet"/>
      <w:lvlText w:val="◆"/>
      <w:lvlJc w:val="left"/>
      <w:pPr>
        <w:ind w:left="561" w:hanging="360"/>
      </w:pPr>
      <w:rPr>
        <w:rFonts w:hint="eastAsia" w:ascii="HG丸ｺﾞｼｯｸM-PRO" w:hAnsi="HG丸ｺﾞｼｯｸM-PRO" w:eastAsia="HG丸ｺﾞｼｯｸM-PRO"/>
      </w:rPr>
    </w:lvl>
    <w:lvl w:ilvl="1" w:tplc="0409000B">
      <w:numFmt w:val="bullet"/>
      <w:lvlText w:val=""/>
      <w:lvlJc w:val="left"/>
      <w:pPr>
        <w:ind w:left="1041" w:hanging="420"/>
      </w:pPr>
      <w:rPr>
        <w:rFonts w:hint="default" w:ascii="Wingdings" w:hAnsi="Wingdings"/>
      </w:rPr>
    </w:lvl>
    <w:lvl w:ilvl="2" w:tplc="0409000D">
      <w:numFmt w:val="bullet"/>
      <w:lvlText w:val=""/>
      <w:lvlJc w:val="left"/>
      <w:pPr>
        <w:ind w:left="1461" w:hanging="420"/>
      </w:pPr>
      <w:rPr>
        <w:rFonts w:hint="default" w:ascii="Wingdings" w:hAnsi="Wingdings"/>
      </w:rPr>
    </w:lvl>
    <w:lvl w:ilvl="3" w:tplc="04090001">
      <w:numFmt w:val="bullet"/>
      <w:lvlText w:val=""/>
      <w:lvlJc w:val="left"/>
      <w:pPr>
        <w:ind w:left="1881" w:hanging="420"/>
      </w:pPr>
      <w:rPr>
        <w:rFonts w:hint="default" w:ascii="Wingdings" w:hAnsi="Wingdings"/>
      </w:rPr>
    </w:lvl>
    <w:lvl w:ilvl="4" w:tplc="0409000B">
      <w:numFmt w:val="bullet"/>
      <w:lvlText w:val=""/>
      <w:lvlJc w:val="left"/>
      <w:pPr>
        <w:ind w:left="2301" w:hanging="420"/>
      </w:pPr>
      <w:rPr>
        <w:rFonts w:hint="default" w:ascii="Wingdings" w:hAnsi="Wingdings"/>
      </w:rPr>
    </w:lvl>
    <w:lvl w:ilvl="5" w:tplc="0409000D">
      <w:numFmt w:val="bullet"/>
      <w:lvlText w:val=""/>
      <w:lvlJc w:val="left"/>
      <w:pPr>
        <w:ind w:left="2721" w:hanging="420"/>
      </w:pPr>
      <w:rPr>
        <w:rFonts w:hint="default" w:ascii="Wingdings" w:hAnsi="Wingdings"/>
      </w:rPr>
    </w:lvl>
    <w:lvl w:ilvl="6" w:tplc="04090001">
      <w:numFmt w:val="bullet"/>
      <w:lvlText w:val=""/>
      <w:lvlJc w:val="left"/>
      <w:pPr>
        <w:ind w:left="3141" w:hanging="420"/>
      </w:pPr>
      <w:rPr>
        <w:rFonts w:hint="default" w:ascii="Wingdings" w:hAnsi="Wingdings"/>
      </w:rPr>
    </w:lvl>
    <w:lvl w:ilvl="7" w:tplc="0409000B">
      <w:numFmt w:val="bullet"/>
      <w:lvlText w:val=""/>
      <w:lvlJc w:val="left"/>
      <w:pPr>
        <w:ind w:left="3561" w:hanging="420"/>
      </w:pPr>
      <w:rPr>
        <w:rFonts w:hint="default" w:ascii="Wingdings" w:hAnsi="Wingdings"/>
      </w:rPr>
    </w:lvl>
    <w:lvl w:ilvl="8" w:tplc="0409000D">
      <w:numFmt w:val="bullet"/>
      <w:lvlText w:val=""/>
      <w:lvlJc w:val="left"/>
      <w:pPr>
        <w:ind w:left="3981"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sz w:val="32"/>
    </w:rPr>
  </w:style>
  <w:style w:type="character" w:styleId="16" w:customStyle="1">
    <w:name w:val="フッター (文字)"/>
    <w:next w:val="16"/>
    <w:link w:val="15"/>
    <w:uiPriority w:val="0"/>
    <w:rPr>
      <w:rFonts w:ascii="Century" w:hAnsi="Century" w:eastAsia="ＭＳ 明朝"/>
      <w:sz w:val="32"/>
    </w:rPr>
  </w:style>
  <w:style w:type="character" w:styleId="17">
    <w:name w:val="page number"/>
    <w:basedOn w:val="10"/>
    <w:next w:val="17"/>
    <w:link w:val="0"/>
    <w:uiPriority w:val="0"/>
  </w:style>
  <w:style w:type="character" w:styleId="18">
    <w:name w:val="Hyperlink"/>
    <w:next w:val="18"/>
    <w:link w:val="0"/>
    <w:uiPriority w:val="0"/>
    <w:rPr>
      <w:color w:val="0000FF"/>
      <w:u w:val="single" w:color="auto"/>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List Paragraph"/>
    <w:basedOn w:val="0"/>
    <w:next w:val="23"/>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189</Words>
  <Characters>1080</Characters>
  <Application>JUST Note</Application>
  <Lines>9</Lines>
  <Paragraphs>2</Paragraphs>
  <CharactersWithSpaces>1267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太田市</dc:creator>
  <cp:lastModifiedBy>03080)内藤　加菜</cp:lastModifiedBy>
  <cp:lastPrinted>2025-06-09T06:48:39Z</cp:lastPrinted>
  <dcterms:created xsi:type="dcterms:W3CDTF">2023-05-11T02:20:00Z</dcterms:created>
  <dcterms:modified xsi:type="dcterms:W3CDTF">2025-07-01T00:13:41Z</dcterms:modified>
  <cp:revision>37</cp:revision>
</cp:coreProperties>
</file>