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sz w:val="22"/>
        </w:rPr>
      </w:pPr>
      <w:r>
        <w:rPr>
          <w:rFonts w:hint="eastAsia" w:asciiTheme="minorEastAsia" w:hAnsiTheme="minorEastAsia"/>
          <w:sz w:val="22"/>
        </w:rPr>
        <w:t>【様式第</w:t>
      </w:r>
      <w:r>
        <w:rPr>
          <w:rFonts w:hint="eastAsia" w:asciiTheme="minorEastAsia" w:hAnsiTheme="minorEastAsia"/>
          <w:sz w:val="22"/>
        </w:rPr>
        <w:t>2</w:t>
      </w:r>
      <w:r>
        <w:rPr>
          <w:rFonts w:hint="eastAsia" w:asciiTheme="minorEastAsia" w:hAnsiTheme="minorEastAsia"/>
          <w:sz w:val="22"/>
        </w:rPr>
        <w:t>号】</w:t>
      </w:r>
    </w:p>
    <w:p>
      <w:pPr>
        <w:pStyle w:val="0"/>
        <w:spacing w:line="0" w:lineRule="atLeast"/>
        <w:rPr>
          <w:rFonts w:hint="default" w:asciiTheme="minorEastAsia" w:hAnsiTheme="minorEastAsia"/>
          <w:sz w:val="22"/>
        </w:rPr>
      </w:pPr>
    </w:p>
    <w:p>
      <w:pPr>
        <w:pStyle w:val="0"/>
        <w:spacing w:line="0" w:lineRule="atLeast"/>
        <w:jc w:val="right"/>
        <w:rPr>
          <w:rFonts w:hint="default" w:asciiTheme="minorEastAsia" w:hAnsiTheme="minorEastAsia"/>
          <w:sz w:val="24"/>
        </w:rPr>
      </w:pPr>
    </w:p>
    <w:p>
      <w:pPr>
        <w:pStyle w:val="0"/>
        <w:spacing w:line="0" w:lineRule="atLeast"/>
        <w:jc w:val="center"/>
        <w:rPr>
          <w:rFonts w:hint="default" w:asciiTheme="minorEastAsia" w:hAnsiTheme="minorEastAsia"/>
          <w:b w:val="1"/>
          <w:sz w:val="28"/>
        </w:rPr>
      </w:pPr>
      <w:r>
        <w:rPr>
          <w:rFonts w:hint="eastAsia" w:asciiTheme="minorEastAsia" w:hAnsiTheme="minorEastAsia"/>
          <w:b w:val="1"/>
          <w:spacing w:val="65"/>
          <w:kern w:val="0"/>
          <w:sz w:val="28"/>
          <w:fitText w:val="2750" w:id="1"/>
        </w:rPr>
        <w:t>秘密保持誓約</w:t>
      </w:r>
      <w:r>
        <w:rPr>
          <w:rFonts w:hint="eastAsia" w:asciiTheme="minorEastAsia" w:hAnsiTheme="minorEastAsia"/>
          <w:b w:val="1"/>
          <w:spacing w:val="1"/>
          <w:kern w:val="0"/>
          <w:sz w:val="28"/>
          <w:fitText w:val="2750" w:id="1"/>
        </w:rPr>
        <w:t>書</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u w:val="single" w:color="auto"/>
        </w:rPr>
        <w:t>　　　　　　　　　　　　　　</w:t>
      </w:r>
      <w:r>
        <w:rPr>
          <w:rFonts w:hint="eastAsia" w:asciiTheme="minorEastAsia" w:hAnsiTheme="minorEastAsia"/>
          <w:sz w:val="22"/>
        </w:rPr>
        <w:t>（以下「乙」という。）は、太田市（以下「甲」という。）が実施する「市内経済活性化事業業務委託</w:t>
      </w:r>
      <w:bookmarkStart w:id="0" w:name="_GoBack"/>
      <w:bookmarkEnd w:id="0"/>
      <w:r>
        <w:rPr>
          <w:rFonts w:hint="eastAsia" w:asciiTheme="minorEastAsia" w:hAnsiTheme="minorEastAsia"/>
          <w:sz w:val="22"/>
        </w:rPr>
        <w:t>に係る公募型プロポーザルにおける企画提案」（以下「本企画提案」という。）における秘密保持に関し、甲に対し次のとおり誓約します。</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（目的）</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第１条　本誓約書は、甲が本企画提案において開示した情報の秘密保持について、乙が誓約するものです。</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（秘密情報）</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第２条　本誓約における秘密情報とは、本誓約書提出日以降に甲から乙に対して明確に秘密と指定されて開示される本</w:t>
      </w:r>
      <w:r>
        <w:rPr>
          <w:rFonts w:hint="default" w:asciiTheme="minorEastAsia" w:hAnsiTheme="minorEastAsia"/>
          <w:sz w:val="22"/>
        </w:rPr>
        <w:t>企画提案</w:t>
      </w:r>
      <w:r>
        <w:rPr>
          <w:rFonts w:hint="eastAsia" w:asciiTheme="minorEastAsia" w:hAnsiTheme="minorEastAsia"/>
          <w:sz w:val="22"/>
        </w:rPr>
        <w:t>の情報で、公には入手できない情報とします。</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（適用除外）</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第３条　前条に関わらず、本誓約に関して次の各号に該当する情報は、秘密の表示又は明示の有無を問わず、本誓約書にいう秘密情報に適用しません。　</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（１）乙が甲より開示を受けた時点で、合法的に知得済み又は公知の情報</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（２）乙が甲より開示を受けた後、乙の責によらず公知となった情報</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（３）乙が第三者から秘密保持義務を負うことなく正当に入手した情報</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（４）裁判所又は行政機関からの命令、若しくは、法令に基づき提出を求められた情報</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（秘密保持）</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第４条　乙は、甲から開示を受けた秘密情報を、甲の事前の書面による許可がない限り、第三者に対して開示又は漏えいしません。</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（目的外使用の禁止）</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第５条　乙は、秘密情報を本</w:t>
      </w:r>
      <w:r>
        <w:rPr>
          <w:rFonts w:hint="default" w:asciiTheme="minorEastAsia" w:hAnsiTheme="minorEastAsia"/>
          <w:sz w:val="22"/>
        </w:rPr>
        <w:t>企画提案</w:t>
      </w:r>
      <w:r>
        <w:rPr>
          <w:rFonts w:hint="eastAsia" w:asciiTheme="minorEastAsia" w:hAnsiTheme="minorEastAsia"/>
          <w:sz w:val="22"/>
        </w:rPr>
        <w:t>のために必要な限りにおいて利用できるものとし、事前に甲の書面による許可を得ない限りは、本</w:t>
      </w:r>
      <w:r>
        <w:rPr>
          <w:rFonts w:hint="default" w:asciiTheme="minorEastAsia" w:hAnsiTheme="minorEastAsia"/>
          <w:sz w:val="22"/>
        </w:rPr>
        <w:t>企画提案</w:t>
      </w:r>
      <w:r>
        <w:rPr>
          <w:rFonts w:hint="eastAsia" w:asciiTheme="minorEastAsia" w:hAnsiTheme="minorEastAsia"/>
          <w:sz w:val="22"/>
        </w:rPr>
        <w:t>以外の目的には利用しません。</w:t>
      </w:r>
    </w:p>
    <w:p>
      <w:pPr>
        <w:pStyle w:val="0"/>
        <w:spacing w:line="0" w:lineRule="atLeast"/>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（損害賠償）</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第６条　乙が本誓約に違反して秘密情報を外部へ漏えい又は持ち出ししたことで、甲が損害を被った場合は、甲は乙に対して損害賠償を請求し、かつ、甲が適当と考える必要な措置を執っても構いません。</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（情報の返還）</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第７条　乙は、甲から開示・提供を受けた秘密情報（甲の事前の承認を得て作成した複製物を含む。）は、本</w:t>
      </w:r>
      <w:r>
        <w:rPr>
          <w:rFonts w:hint="default" w:asciiTheme="minorEastAsia" w:hAnsiTheme="minorEastAsia"/>
          <w:sz w:val="22"/>
        </w:rPr>
        <w:t>企画提案</w:t>
      </w:r>
      <w:r>
        <w:rPr>
          <w:rFonts w:hint="eastAsia" w:asciiTheme="minorEastAsia" w:hAnsiTheme="minorEastAsia"/>
          <w:sz w:val="22"/>
        </w:rPr>
        <w:t>終了後、直ちに甲に返却します。</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　　ただし、甲から別に廃棄等の指示を受けたときは、その指示に従い、書面をもって適切に廃棄等したことを証明します。</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（協議事項）</w:t>
      </w: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第８条　乙は、本誓約に定めの無い事項に関しては、別途甲と協議のうえ円満に解決を図るよう努めます。</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r>
        <w:rPr>
          <w:rFonts w:hint="eastAsia" w:asciiTheme="minorEastAsia" w:hAnsiTheme="minorEastAsia"/>
          <w:sz w:val="22"/>
        </w:rPr>
        <w:t>誓約日　　令和　　年</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月　　日</w:t>
      </w:r>
    </w:p>
    <w:p>
      <w:pPr>
        <w:pStyle w:val="0"/>
        <w:spacing w:line="0" w:lineRule="atLeast"/>
        <w:ind w:left="220" w:hanging="220" w:hangingChars="100"/>
        <w:rPr>
          <w:rFonts w:hint="default" w:asciiTheme="minorEastAsia" w:hAnsiTheme="minorEastAsia"/>
          <w:sz w:val="22"/>
        </w:rPr>
      </w:pPr>
    </w:p>
    <w:p>
      <w:pPr>
        <w:pStyle w:val="0"/>
        <w:spacing w:line="0" w:lineRule="atLeast"/>
        <w:ind w:left="220" w:hanging="220" w:hangingChars="100"/>
        <w:rPr>
          <w:rFonts w:hint="default" w:asciiTheme="minorEastAsia" w:hAnsiTheme="minorEastAsia"/>
          <w:sz w:val="22"/>
        </w:rPr>
      </w:pPr>
    </w:p>
    <w:p>
      <w:pPr>
        <w:pStyle w:val="0"/>
        <w:spacing w:line="0" w:lineRule="atLeast"/>
        <w:ind w:firstLine="2420" w:firstLineChars="1100"/>
        <w:rPr>
          <w:rFonts w:hint="default" w:asciiTheme="minorEastAsia" w:hAnsiTheme="minorEastAsia"/>
          <w:sz w:val="22"/>
        </w:rPr>
      </w:pPr>
      <w:r>
        <w:rPr>
          <w:rFonts w:hint="eastAsia" w:asciiTheme="minorEastAsia" w:hAnsiTheme="minorEastAsia"/>
          <w:sz w:val="22"/>
        </w:rPr>
        <w:t>（乙）　</w:t>
      </w:r>
    </w:p>
    <w:p>
      <w:pPr>
        <w:pStyle w:val="0"/>
        <w:spacing w:line="0" w:lineRule="atLeast"/>
        <w:ind w:left="2835" w:leftChars="1350"/>
        <w:rPr>
          <w:rFonts w:hint="default" w:asciiTheme="minorEastAsia" w:hAnsiTheme="minorEastAsia"/>
          <w:sz w:val="22"/>
        </w:rPr>
      </w:pPr>
      <w:r>
        <w:rPr>
          <w:rFonts w:hint="eastAsia" w:asciiTheme="minorEastAsia" w:hAnsiTheme="minorEastAsia"/>
          <w:sz w:val="22"/>
        </w:rPr>
        <w:t>所在地又は住所</w:t>
      </w:r>
    </w:p>
    <w:p>
      <w:pPr>
        <w:pStyle w:val="0"/>
        <w:spacing w:line="0" w:lineRule="atLeast"/>
        <w:ind w:left="2835" w:leftChars="1350"/>
        <w:rPr>
          <w:rFonts w:hint="default" w:asciiTheme="minorEastAsia" w:hAnsiTheme="minorEastAsia"/>
          <w:sz w:val="22"/>
        </w:rPr>
      </w:pPr>
      <w:r>
        <w:rPr>
          <w:rFonts w:hint="eastAsia" w:asciiTheme="minorEastAsia" w:hAnsiTheme="minorEastAsia"/>
          <w:sz w:val="22"/>
        </w:rPr>
        <w:t>商号又は名称</w:t>
      </w:r>
    </w:p>
    <w:p>
      <w:pPr>
        <w:pStyle w:val="0"/>
        <w:spacing w:line="0" w:lineRule="atLeast"/>
        <w:ind w:left="2835" w:leftChars="1350"/>
        <w:rPr>
          <w:rFonts w:hint="default" w:asciiTheme="minorEastAsia" w:hAnsiTheme="minorEastAsia"/>
          <w:sz w:val="22"/>
        </w:rPr>
      </w:pPr>
      <w:r>
        <w:rPr>
          <w:rFonts w:hint="eastAsia" w:asciiTheme="minorEastAsia" w:hAnsiTheme="minorEastAsia"/>
          <w:sz w:val="22"/>
        </w:rPr>
        <w:t>代表者職氏名　　　　　　　　　　　　　　　　　　　　㊞</w:t>
      </w:r>
    </w:p>
    <w:sectPr>
      <w:pgSz w:w="11906" w:h="16838"/>
      <w:pgMar w:top="1985" w:right="1416" w:bottom="1560" w:left="15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page number"/>
    <w:basedOn w:val="10"/>
    <w:next w:val="24"/>
    <w:link w:val="0"/>
    <w:uiPriority w:val="0"/>
  </w:style>
  <w:style w:type="paragraph" w:styleId="25">
    <w:name w:val="Plain Text"/>
    <w:basedOn w:val="0"/>
    <w:next w:val="25"/>
    <w:link w:val="26"/>
    <w:uiPriority w:val="0"/>
    <w:rPr>
      <w:rFonts w:ascii="ＭＳ 明朝" w:hAnsi="ＭＳ 明朝" w:eastAsia="ＭＳ 明朝"/>
    </w:rPr>
  </w:style>
  <w:style w:type="character" w:styleId="26" w:customStyle="1">
    <w:name w:val="書式なし (文字)"/>
    <w:basedOn w:val="10"/>
    <w:next w:val="26"/>
    <w:link w:val="25"/>
    <w:uiPriority w:val="0"/>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2</Pages>
  <Words>1</Words>
  <Characters>929</Characters>
  <Application>JUST Note</Application>
  <Lines>60</Lines>
  <Paragraphs>29</Paragraphs>
  <CharactersWithSpaces>985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02814)鈴木　伶</dc:creator>
  <cp:lastModifiedBy>02578)中村　勇輝</cp:lastModifiedBy>
  <cp:lastPrinted>2024-11-01T06:14:26Z</cp:lastPrinted>
  <dcterms:created xsi:type="dcterms:W3CDTF">2022-02-15T00:57:00Z</dcterms:created>
  <dcterms:modified xsi:type="dcterms:W3CDTF">2025-02-06T02:15:35Z</dcterms:modified>
  <cp:revision>11</cp:revision>
</cp:coreProperties>
</file>