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60" w:rsidRDefault="00363560" w:rsidP="0036356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様式第３号（第７条関係）</w:t>
      </w:r>
    </w:p>
    <w:p w:rsidR="00363560" w:rsidRDefault="00363560" w:rsidP="00363560">
      <w:pPr>
        <w:widowControl/>
        <w:jc w:val="left"/>
        <w:rPr>
          <w:rFonts w:ascii="ＭＳ 明朝" w:eastAsia="ＭＳ 明朝" w:hAnsi="ＭＳ 明朝"/>
        </w:rPr>
      </w:pPr>
    </w:p>
    <w:p w:rsidR="00363560" w:rsidRDefault="00363560" w:rsidP="00AF1707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使用予定機械一覧表</w:t>
      </w:r>
    </w:p>
    <w:p w:rsidR="00AF1707" w:rsidRPr="00AF1707" w:rsidRDefault="00AF1707" w:rsidP="00AF1707">
      <w:pPr>
        <w:ind w:right="1470" w:firstLineChars="2700" w:firstLine="5670"/>
        <w:rPr>
          <w:rFonts w:ascii="ＭＳ 明朝" w:eastAsia="ＭＳ 明朝" w:hAnsi="ＭＳ 明朝"/>
        </w:rPr>
      </w:pPr>
      <w:r w:rsidRPr="00AF1707">
        <w:rPr>
          <w:rFonts w:ascii="ＭＳ 明朝" w:eastAsia="ＭＳ 明朝" w:hAnsi="ＭＳ 明朝" w:hint="eastAsia"/>
        </w:rPr>
        <w:t xml:space="preserve">入札者　　　　　　　　　　</w:t>
      </w:r>
    </w:p>
    <w:p w:rsidR="00AF1707" w:rsidRDefault="00AF1707" w:rsidP="00AF1707">
      <w:pPr>
        <w:ind w:right="1470" w:firstLineChars="2700" w:firstLine="567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992"/>
        <w:gridCol w:w="3679"/>
      </w:tblGrid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36356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機械名</w:t>
            </w:r>
          </w:p>
        </w:tc>
        <w:tc>
          <w:tcPr>
            <w:tcW w:w="1985" w:type="dxa"/>
          </w:tcPr>
          <w:p w:rsidR="00AF1707" w:rsidRDefault="00AF1707" w:rsidP="0036356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規格・性能等</w:t>
            </w:r>
          </w:p>
        </w:tc>
        <w:tc>
          <w:tcPr>
            <w:tcW w:w="992" w:type="dxa"/>
          </w:tcPr>
          <w:p w:rsidR="00AF1707" w:rsidRDefault="00AF1707" w:rsidP="0036356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台数</w:t>
            </w:r>
          </w:p>
        </w:tc>
        <w:tc>
          <w:tcPr>
            <w:tcW w:w="3679" w:type="dxa"/>
          </w:tcPr>
          <w:p w:rsidR="00AF1707" w:rsidRDefault="00AF1707" w:rsidP="0036356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調達方法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36356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36356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36356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AF1707">
        <w:trPr>
          <w:trHeight w:val="484"/>
        </w:trPr>
        <w:tc>
          <w:tcPr>
            <w:tcW w:w="1838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AF1707">
        <w:trPr>
          <w:trHeight w:val="484"/>
        </w:trPr>
        <w:tc>
          <w:tcPr>
            <w:tcW w:w="1838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AF1707">
        <w:trPr>
          <w:trHeight w:val="484"/>
        </w:trPr>
        <w:tc>
          <w:tcPr>
            <w:tcW w:w="1838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AF1707">
        <w:trPr>
          <w:trHeight w:val="484"/>
        </w:trPr>
        <w:tc>
          <w:tcPr>
            <w:tcW w:w="1838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AF1707">
        <w:trPr>
          <w:trHeight w:val="484"/>
        </w:trPr>
        <w:tc>
          <w:tcPr>
            <w:tcW w:w="1838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自社所有・リース・その他（　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</w:tbl>
    <w:p w:rsidR="00AF1707" w:rsidRPr="00AF1707" w:rsidRDefault="00AF1707" w:rsidP="00AF1707">
      <w:pPr>
        <w:widowControl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この表は、工事用車両、車両系建設機械、電気工具等主に使用する予定の機械について記入すること。</w:t>
      </w:r>
    </w:p>
    <w:p w:rsidR="00AF1707" w:rsidRDefault="00AF1707" w:rsidP="0036356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予定金額には、その機械に関する合計額を記入すること。</w:t>
      </w:r>
    </w:p>
    <w:p w:rsidR="00AF1707" w:rsidRDefault="00AF1707" w:rsidP="0036356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同一の機械であっても調達方法が異なる場合には、別に記載すること。</w:t>
      </w:r>
    </w:p>
    <w:p w:rsidR="00AF1707" w:rsidRDefault="00AF170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F1707" w:rsidSect="00AF1707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8D" w:rsidRDefault="00265B8D" w:rsidP="00AA0E8F">
      <w:r>
        <w:separator/>
      </w:r>
    </w:p>
  </w:endnote>
  <w:endnote w:type="continuationSeparator" w:id="0">
    <w:p w:rsidR="00265B8D" w:rsidRDefault="00265B8D" w:rsidP="00A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C...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8D" w:rsidRDefault="00265B8D" w:rsidP="00AA0E8F">
      <w:r>
        <w:separator/>
      </w:r>
    </w:p>
  </w:footnote>
  <w:footnote w:type="continuationSeparator" w:id="0">
    <w:p w:rsidR="00265B8D" w:rsidRDefault="00265B8D" w:rsidP="00AA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8B"/>
    <w:rsid w:val="000111E8"/>
    <w:rsid w:val="000B19A4"/>
    <w:rsid w:val="000B48A6"/>
    <w:rsid w:val="00113347"/>
    <w:rsid w:val="001201A5"/>
    <w:rsid w:val="00150AC9"/>
    <w:rsid w:val="00152039"/>
    <w:rsid w:val="001D4494"/>
    <w:rsid w:val="00223651"/>
    <w:rsid w:val="00265B8D"/>
    <w:rsid w:val="002B497F"/>
    <w:rsid w:val="00316A11"/>
    <w:rsid w:val="00320D25"/>
    <w:rsid w:val="003473E9"/>
    <w:rsid w:val="00356FB0"/>
    <w:rsid w:val="00363560"/>
    <w:rsid w:val="00382B4C"/>
    <w:rsid w:val="0042019C"/>
    <w:rsid w:val="00461850"/>
    <w:rsid w:val="004C6345"/>
    <w:rsid w:val="0050238F"/>
    <w:rsid w:val="00516D89"/>
    <w:rsid w:val="00533197"/>
    <w:rsid w:val="00565243"/>
    <w:rsid w:val="005B4709"/>
    <w:rsid w:val="006732C9"/>
    <w:rsid w:val="006810E5"/>
    <w:rsid w:val="0068589B"/>
    <w:rsid w:val="006D49B9"/>
    <w:rsid w:val="006E169B"/>
    <w:rsid w:val="00712FE0"/>
    <w:rsid w:val="007209DD"/>
    <w:rsid w:val="0072289D"/>
    <w:rsid w:val="007F1AF9"/>
    <w:rsid w:val="00887FE3"/>
    <w:rsid w:val="008A4BEC"/>
    <w:rsid w:val="008B1D6F"/>
    <w:rsid w:val="00990F68"/>
    <w:rsid w:val="009A069F"/>
    <w:rsid w:val="009A0FCA"/>
    <w:rsid w:val="00A0087D"/>
    <w:rsid w:val="00A3799A"/>
    <w:rsid w:val="00A41163"/>
    <w:rsid w:val="00A7317B"/>
    <w:rsid w:val="00AA0E8F"/>
    <w:rsid w:val="00AE5453"/>
    <w:rsid w:val="00AF0B66"/>
    <w:rsid w:val="00AF1707"/>
    <w:rsid w:val="00B43BF9"/>
    <w:rsid w:val="00B9043C"/>
    <w:rsid w:val="00C04328"/>
    <w:rsid w:val="00CB1623"/>
    <w:rsid w:val="00D15240"/>
    <w:rsid w:val="00D26892"/>
    <w:rsid w:val="00DC5F8B"/>
    <w:rsid w:val="00DD16F1"/>
    <w:rsid w:val="00DD5FE9"/>
    <w:rsid w:val="00DF6F3C"/>
    <w:rsid w:val="00E2379F"/>
    <w:rsid w:val="00E82D11"/>
    <w:rsid w:val="00ED69C8"/>
    <w:rsid w:val="00F735A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88BA14"/>
  <w15:chartTrackingRefBased/>
  <w15:docId w15:val="{EEFF4A08-A73B-4DDD-8021-F0A4FD5D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E8F"/>
  </w:style>
  <w:style w:type="paragraph" w:styleId="a5">
    <w:name w:val="footer"/>
    <w:basedOn w:val="a"/>
    <w:link w:val="a6"/>
    <w:uiPriority w:val="99"/>
    <w:unhideWhenUsed/>
    <w:rsid w:val="00AA0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E8F"/>
  </w:style>
  <w:style w:type="paragraph" w:customStyle="1" w:styleId="Default">
    <w:name w:val="Default"/>
    <w:rsid w:val="00AA0E8F"/>
    <w:pPr>
      <w:widowControl w:val="0"/>
      <w:autoSpaceDE w:val="0"/>
      <w:autoSpaceDN w:val="0"/>
      <w:adjustRightInd w:val="0"/>
    </w:pPr>
    <w:rPr>
      <w:rFonts w:ascii="ＭＳC...." w:eastAsia="ＭＳC...." w:cs="ＭＳC....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1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3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25</cp:revision>
  <cp:lastPrinted>2020-03-13T06:31:00Z</cp:lastPrinted>
  <dcterms:created xsi:type="dcterms:W3CDTF">2020-01-14T02:08:00Z</dcterms:created>
  <dcterms:modified xsi:type="dcterms:W3CDTF">2020-07-22T02:50:00Z</dcterms:modified>
</cp:coreProperties>
</file>