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60"/>
        <w:gridCol w:w="5145"/>
        <w:gridCol w:w="2115"/>
      </w:tblGrid>
      <w:tr>
        <w:trPr>
          <w:cantSplit/>
          <w:trHeight w:val="1120" w:hRule="atLeas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炉・厨房設備・温風暖房機・ボイラー・給湯湯沸設備乾燥設備・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none"/>
              </w:rPr>
              <w:t>簡易サウナ設備・一般サウナ設備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3"/>
                <w:kern w:val="2"/>
                <w:sz w:val="21"/>
              </w:rPr>
              <w:t>ヒートポンプ冷暖房機　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2"/>
                <w:kern w:val="2"/>
                <w:sz w:val="21"/>
              </w:rPr>
              <w:t>火花を生ずる設備・放電加工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機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設置届出書</w:t>
            </w:r>
          </w:p>
        </w:tc>
      </w:tr>
    </w:tbl>
    <w:p>
      <w:pPr>
        <w:pStyle w:val="0"/>
        <w:spacing w:line="120" w:lineRule="exact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40"/>
        <w:gridCol w:w="480"/>
        <w:gridCol w:w="360"/>
        <w:gridCol w:w="420"/>
        <w:gridCol w:w="660"/>
        <w:gridCol w:w="420"/>
        <w:gridCol w:w="300"/>
        <w:gridCol w:w="540"/>
        <w:gridCol w:w="660"/>
        <w:gridCol w:w="840"/>
        <w:gridCol w:w="240"/>
        <w:gridCol w:w="120"/>
        <w:gridCol w:w="720"/>
        <w:gridCol w:w="420"/>
        <w:gridCol w:w="1500"/>
      </w:tblGrid>
      <w:tr>
        <w:trPr>
          <w:trHeight w:val="1880" w:hRule="atLeast"/>
        </w:trPr>
        <w:tc>
          <w:tcPr>
            <w:tcW w:w="85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Style w:val="26"/>
                <w:rFonts w:hint="default" w:ascii="Century" w:hAnsi="Century" w:eastAsia="ＭＳ 明朝"/>
                <w:kern w:val="2"/>
                <w:sz w:val="21"/>
              </w:rPr>
              <w:t>宛先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太田市消防本部　消防署長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　　　　　　　　　　　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　　　　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　　　　　　　　　　　</w:t>
            </w:r>
          </w:p>
        </w:tc>
      </w:tr>
      <w:tr>
        <w:trPr>
          <w:cantSplit/>
          <w:trHeight w:val="42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防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火対象物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　　　　　　番</w:t>
            </w:r>
          </w:p>
        </w:tc>
      </w:tr>
      <w:tr>
        <w:trPr>
          <w:cantSplit/>
          <w:trHeight w:val="42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主要用途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置場所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用途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床面積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5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消防用設備等又は特殊消防用設備等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構造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階層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2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届出設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備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設備の種類</w:t>
            </w:r>
          </w:p>
        </w:tc>
        <w:tc>
          <w:tcPr>
            <w:tcW w:w="57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着工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月　日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竣工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月　日</w:t>
            </w:r>
          </w:p>
        </w:tc>
      </w:tr>
      <w:tr>
        <w:trPr>
          <w:cantSplit/>
          <w:trHeight w:val="42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設備の概要</w:t>
            </w:r>
          </w:p>
        </w:tc>
        <w:tc>
          <w:tcPr>
            <w:tcW w:w="6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使用す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る燃料・熱源・加工液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40"/>
                <w:kern w:val="2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使用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量</w:t>
            </w:r>
          </w:p>
        </w:tc>
      </w:tr>
      <w:tr>
        <w:trPr>
          <w:cantSplit/>
          <w:trHeight w:val="42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安全装置</w:t>
            </w:r>
          </w:p>
        </w:tc>
        <w:tc>
          <w:tcPr>
            <w:tcW w:w="6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取扱責任者の職氏名</w:t>
            </w:r>
          </w:p>
        </w:tc>
        <w:tc>
          <w:tcPr>
            <w:tcW w:w="6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1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工事施工者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　　　　　　番</w:t>
            </w:r>
          </w:p>
        </w:tc>
      </w:tr>
      <w:tr>
        <w:trPr>
          <w:cantSplit/>
          <w:trHeight w:val="420" w:hRule="atLeast"/>
        </w:trPr>
        <w:tc>
          <w:tcPr>
            <w:tcW w:w="1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3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63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420" w:hRule="atLeast"/>
        </w:trPr>
        <w:tc>
          <w:tcPr>
            <w:tcW w:w="3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120" w:beforeLines="0" w:beforeAutospacing="0"/>
        <w:ind w:left="735" w:hanging="7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法人にあっては、その名称、代表者氏名及び主たる事務所の所在地を記入すること。</w:t>
      </w:r>
    </w:p>
    <w:p>
      <w:pPr>
        <w:pStyle w:val="0"/>
        <w:ind w:left="735" w:hanging="7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階層欄には、屋外に設置する設備にあっては、「屋外」と記入すること。</w:t>
      </w:r>
    </w:p>
    <w:p>
      <w:pPr>
        <w:pStyle w:val="0"/>
        <w:ind w:left="735" w:hanging="7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設備の種類欄には、鉄鋼溶解炉、暖房用熱風炉、業務用厨房設備等と記入すること。</w:t>
      </w:r>
    </w:p>
    <w:p>
      <w:pPr>
        <w:pStyle w:val="0"/>
        <w:ind w:left="735" w:hanging="7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設備の概要欄に書き込めない事項は、別紙に記載して添付すること。</w:t>
      </w:r>
    </w:p>
    <w:p>
      <w:pPr>
        <w:pStyle w:val="0"/>
        <w:ind w:left="735" w:hanging="7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　火花を生ずる設備及び放電加工機以外の設備にあっては、使用量欄には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時間当たりの入力を記入すること。</w:t>
      </w:r>
    </w:p>
    <w:p>
      <w:pPr>
        <w:pStyle w:val="0"/>
        <w:ind w:left="735" w:hanging="735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　※欄は、記入しないでください。</w:t>
      </w:r>
    </w:p>
    <w:p>
      <w:pPr>
        <w:pStyle w:val="0"/>
        <w:ind w:left="735" w:hanging="7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　当該設備の設計図書を添付すること。</w:t>
      </w:r>
    </w:p>
    <w:sectPr>
      <w:headerReference r:id="rId5" w:type="even"/>
      <w:footerReference r:id="rId6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7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  <w:p>
    <w:pPr>
      <w:pStyle w:val="0"/>
      <w:jc w:val="both"/>
      <w:rPr>
        <w:rFonts w:hint="default"/>
      </w:rPr>
    </w:pPr>
  </w:p>
  <w:p>
    <w:pPr>
      <w:pStyle w:val="0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jc w:val="both"/>
      <w:rPr>
        <w:rFonts w:hint="default"/>
      </w:rPr>
    </w:pPr>
  </w:p>
  <w:p>
    <w:pPr>
      <w:pStyle w:val="0"/>
      <w:jc w:val="both"/>
      <w:rPr>
        <w:rFonts w:hint="default"/>
      </w:rPr>
    </w:pPr>
  </w:p>
  <w:p>
    <w:pPr>
      <w:pStyle w:val="0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sz w:val="24"/>
    </w:rPr>
  </w:style>
  <w:style w:type="character" w:styleId="26" w:customStyle="1">
    <w:name w:val="p"/>
    <w:basedOn w:val="10"/>
    <w:next w:val="26"/>
    <w:link w:val="0"/>
    <w:uiPriority w:val="0"/>
    <w:qFormat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11</Words>
  <Characters>486</Characters>
  <Application>JUST Note</Application>
  <Lines>0</Lines>
  <Paragraphs>0</Paragraphs>
  <CharactersWithSpaces>596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60424)押岡　慶</cp:lastModifiedBy>
  <cp:lastPrinted>2025-11-20T06:43:00Z</cp:lastPrinted>
  <dcterms:created xsi:type="dcterms:W3CDTF">2011-02-15T11:56:00Z</dcterms:created>
  <dcterms:modified xsi:type="dcterms:W3CDTF">2026-03-25T01:15:26Z</dcterms:modified>
  <cp:revision>22</cp:revision>
</cp:coreProperties>
</file>