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様式第５号</w:t>
      </w:r>
    </w:p>
    <w:p>
      <w:pPr>
        <w:pStyle w:val="0"/>
        <w:ind w:right="83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業務実績表</w:t>
      </w:r>
    </w:p>
    <w:p>
      <w:pPr>
        <w:pStyle w:val="0"/>
        <w:ind w:right="83"/>
        <w:rPr>
          <w:rFonts w:hint="default" w:ascii="ＭＳ 明朝" w:hAnsi="ＭＳ 明朝"/>
        </w:rPr>
      </w:pPr>
    </w:p>
    <w:tbl>
      <w:tblPr>
        <w:tblStyle w:val="27"/>
        <w:tblW w:w="5665" w:type="dxa"/>
        <w:tblInd w:w="3119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76"/>
        <w:gridCol w:w="4389"/>
      </w:tblGrid>
      <w:tr>
        <w:trPr>
          <w:trHeight w:val="397" w:hRule="atLeast"/>
        </w:trPr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83"/>
        <w:rPr>
          <w:rFonts w:hint="default" w:ascii="ＭＳ 明朝" w:hAnsi="ＭＳ 明朝"/>
        </w:rPr>
      </w:pPr>
    </w:p>
    <w:tbl>
      <w:tblPr>
        <w:tblStyle w:val="27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1701"/>
        <w:gridCol w:w="2126"/>
        <w:gridCol w:w="2835"/>
      </w:tblGrid>
      <w:tr>
        <w:trPr/>
        <w:tc>
          <w:tcPr>
            <w:tcW w:w="2405" w:type="dxa"/>
            <w:vAlign w:val="top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業務名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発注者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契約期間</w:t>
            </w:r>
          </w:p>
        </w:tc>
        <w:tc>
          <w:tcPr>
            <w:tcW w:w="2835" w:type="dxa"/>
            <w:vAlign w:val="top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業務内容</w:t>
            </w:r>
          </w:p>
        </w:tc>
      </w:tr>
      <w:tr>
        <w:trPr>
          <w:trHeight w:val="1134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1134" w:hRule="atLeast"/>
        </w:trPr>
        <w:tc>
          <w:tcPr>
            <w:tcW w:w="24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～</w:t>
            </w:r>
          </w:p>
          <w:p>
            <w:pPr>
              <w:pStyle w:val="0"/>
              <w:ind w:right="83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3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9067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 w:right="83" w:hanging="180" w:hangingChars="100"/>
              <w:jc w:val="left"/>
              <w:rPr>
                <w:rFonts w:hint="default" w:ascii="ＭＳ 明朝" w:hAnsi="ＭＳ 明朝"/>
                <w:color w:val="808080" w:themeColor="background1" w:themeShade="80"/>
                <w:sz w:val="16"/>
              </w:rPr>
            </w:pPr>
            <w:r>
              <w:rPr>
                <w:rFonts w:hint="eastAsia" w:ascii="ＭＳ 明朝" w:hAnsi="ＭＳ 明朝"/>
                <w:color w:val="808080" w:themeColor="background1" w:themeShade="80"/>
                <w:sz w:val="16"/>
              </w:rPr>
              <w:t>※表の行列の幅や行数は調整してよいですが、Ａ４判１枚以内に収まるよう作成してください。</w:t>
            </w:r>
          </w:p>
          <w:p>
            <w:pPr>
              <w:pStyle w:val="0"/>
              <w:ind w:left="180" w:right="83" w:hanging="180" w:hangingChars="100"/>
              <w:jc w:val="left"/>
              <w:rPr>
                <w:rFonts w:hint="default" w:ascii="ＭＳ 明朝" w:hAnsi="ＭＳ 明朝"/>
                <w:color w:val="808080" w:themeColor="background1" w:themeShade="80"/>
                <w:sz w:val="20"/>
              </w:rPr>
            </w:pPr>
            <w:r>
              <w:rPr>
                <w:rFonts w:hint="eastAsia" w:ascii="ＭＳ 明朝" w:hAnsi="ＭＳ 明朝"/>
                <w:color w:val="808080" w:themeColor="background1" w:themeShade="80"/>
                <w:sz w:val="16"/>
              </w:rPr>
              <w:t>※契約書等の業務実績を証明できる書類を添付してください。</w:t>
            </w:r>
          </w:p>
        </w:tc>
      </w:tr>
    </w:tbl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