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7"/>
        <w:rPr>
          <w:rFonts w:hint="default"/>
        </w:rPr>
      </w:pPr>
    </w:p>
    <w:p>
      <w:pPr>
        <w:pStyle w:val="17"/>
        <w:rPr>
          <w:rFonts w:hint="default"/>
        </w:rPr>
      </w:pPr>
      <w:r>
        <w:rPr>
          <w:rFonts w:hint="eastAsia"/>
        </w:rPr>
        <w:t>【</w:t>
      </w:r>
      <w:r>
        <w:rPr>
          <w:rFonts w:hint="default"/>
        </w:rPr>
        <w:t>様式第</w:t>
      </w:r>
      <w:r>
        <w:rPr>
          <w:rFonts w:hint="eastAsia"/>
        </w:rPr>
        <w:t>4</w:t>
      </w:r>
      <w:r>
        <w:rPr>
          <w:rFonts w:hint="default"/>
        </w:rPr>
        <w:t>号</w:t>
      </w:r>
      <w:r>
        <w:rPr>
          <w:rFonts w:hint="eastAsia"/>
        </w:rPr>
        <w:t>】</w:t>
      </w: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業　務　実　績　表</w:t>
      </w:r>
    </w:p>
    <w:p>
      <w:pPr>
        <w:pStyle w:val="0"/>
        <w:rPr>
          <w:rFonts w:hint="default"/>
          <w:sz w:val="28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令和</w:t>
      </w:r>
      <w:r>
        <w:rPr>
          <w:rFonts w:hint="eastAsia"/>
        </w:rPr>
        <w:t>6</w:t>
      </w:r>
      <w:bookmarkStart w:id="0" w:name="_GoBack"/>
      <w:bookmarkEnd w:id="0"/>
      <w:r>
        <w:rPr>
          <w:rFonts w:hint="eastAsia"/>
        </w:rPr>
        <w:t>年度以降の同種・類似した業務実績を記入してください。</w:t>
      </w:r>
    </w:p>
    <w:tbl>
      <w:tblPr>
        <w:tblStyle w:val="29"/>
        <w:tblW w:w="849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421"/>
        <w:gridCol w:w="1842"/>
        <w:gridCol w:w="6231"/>
      </w:tblGrid>
      <w:tr>
        <w:trPr/>
        <w:tc>
          <w:tcPr>
            <w:tcW w:w="421" w:type="dxa"/>
            <w:vMerge w:val="restart"/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842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業務名</w:t>
            </w:r>
          </w:p>
        </w:tc>
        <w:tc>
          <w:tcPr>
            <w:tcW w:w="6231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421" w:type="dxa"/>
            <w:vMerge w:val="continue"/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842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発注者</w:t>
            </w:r>
          </w:p>
        </w:tc>
        <w:tc>
          <w:tcPr>
            <w:tcW w:w="6231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421" w:type="dxa"/>
            <w:vMerge w:val="continue"/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842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履行期間</w:t>
            </w:r>
          </w:p>
        </w:tc>
        <w:tc>
          <w:tcPr>
            <w:tcW w:w="6231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150" w:hRule="atLeast"/>
        </w:trPr>
        <w:tc>
          <w:tcPr>
            <w:tcW w:w="421" w:type="dxa"/>
            <w:vMerge w:val="continue"/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842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業務の概要</w:t>
            </w:r>
          </w:p>
        </w:tc>
        <w:tc>
          <w:tcPr>
            <w:tcW w:w="6231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123" w:hRule="atLeast"/>
        </w:trPr>
        <w:tc>
          <w:tcPr>
            <w:tcW w:w="421" w:type="dxa"/>
            <w:vMerge w:val="continue"/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842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特筆すべき成果</w:t>
            </w:r>
          </w:p>
        </w:tc>
        <w:tc>
          <w:tcPr>
            <w:tcW w:w="6231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421" w:type="dxa"/>
            <w:vMerge w:val="restart"/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842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業務名</w:t>
            </w:r>
          </w:p>
        </w:tc>
        <w:tc>
          <w:tcPr>
            <w:tcW w:w="6231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421" w:type="dxa"/>
            <w:vMerge w:val="continue"/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842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発注者</w:t>
            </w:r>
          </w:p>
        </w:tc>
        <w:tc>
          <w:tcPr>
            <w:tcW w:w="6231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421" w:type="dxa"/>
            <w:vMerge w:val="continue"/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842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履行期間</w:t>
            </w:r>
          </w:p>
        </w:tc>
        <w:tc>
          <w:tcPr>
            <w:tcW w:w="6231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150" w:hRule="atLeast"/>
        </w:trPr>
        <w:tc>
          <w:tcPr>
            <w:tcW w:w="421" w:type="dxa"/>
            <w:vMerge w:val="continue"/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842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業務の概要</w:t>
            </w:r>
          </w:p>
        </w:tc>
        <w:tc>
          <w:tcPr>
            <w:tcW w:w="6231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123" w:hRule="atLeast"/>
        </w:trPr>
        <w:tc>
          <w:tcPr>
            <w:tcW w:w="421" w:type="dxa"/>
            <w:vMerge w:val="continue"/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842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特筆すべき成果</w:t>
            </w:r>
          </w:p>
        </w:tc>
        <w:tc>
          <w:tcPr>
            <w:tcW w:w="6231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421" w:type="dxa"/>
            <w:vMerge w:val="restart"/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842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業務名</w:t>
            </w:r>
          </w:p>
        </w:tc>
        <w:tc>
          <w:tcPr>
            <w:tcW w:w="6231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421" w:type="dxa"/>
            <w:vMerge w:val="continue"/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842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発注者</w:t>
            </w:r>
          </w:p>
        </w:tc>
        <w:tc>
          <w:tcPr>
            <w:tcW w:w="6231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421" w:type="dxa"/>
            <w:vMerge w:val="continue"/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842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履行期間</w:t>
            </w:r>
          </w:p>
        </w:tc>
        <w:tc>
          <w:tcPr>
            <w:tcW w:w="6231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150" w:hRule="atLeast"/>
        </w:trPr>
        <w:tc>
          <w:tcPr>
            <w:tcW w:w="421" w:type="dxa"/>
            <w:vMerge w:val="continue"/>
            <w:shd w:val="clear" w:color="auto" w:themeFill="accent4" w:themeFillTint="33" w:themeFillShade="FF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42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業務の概要</w:t>
            </w:r>
          </w:p>
        </w:tc>
        <w:tc>
          <w:tcPr>
            <w:tcW w:w="6231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123" w:hRule="atLeast"/>
        </w:trPr>
        <w:tc>
          <w:tcPr>
            <w:tcW w:w="421" w:type="dxa"/>
            <w:vMerge w:val="continue"/>
            <w:shd w:val="clear" w:color="auto" w:themeFill="accent4" w:themeFillTint="33" w:themeFillShade="FF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842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4" w:themeFillTint="33" w:themeFillShade="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特筆すべき成果</w:t>
            </w:r>
          </w:p>
        </w:tc>
        <w:tc>
          <w:tcPr>
            <w:tcW w:w="6231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w:t>※記載欄が不足する場合は、行を追加してください。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sz w:val="18"/>
    </w:rPr>
  </w:style>
  <w:style w:type="paragraph" w:styleId="23">
    <w:name w:val="List Paragraph"/>
    <w:basedOn w:val="0"/>
    <w:next w:val="23"/>
    <w:link w:val="0"/>
    <w:uiPriority w:val="0"/>
    <w:qFormat/>
    <w:pPr>
      <w:ind w:left="840" w:leftChars="400"/>
    </w:pPr>
  </w:style>
  <w:style w:type="character" w:styleId="24">
    <w:name w:val="page number"/>
    <w:basedOn w:val="10"/>
    <w:next w:val="24"/>
    <w:link w:val="0"/>
    <w:uiPriority w:val="0"/>
  </w:style>
  <w:style w:type="paragraph" w:styleId="25">
    <w:name w:val="Plain Text"/>
    <w:basedOn w:val="0"/>
    <w:next w:val="25"/>
    <w:link w:val="26"/>
    <w:uiPriority w:val="0"/>
    <w:rPr>
      <w:rFonts w:ascii="ＭＳ 明朝" w:hAnsi="ＭＳ 明朝" w:eastAsia="ＭＳ 明朝"/>
    </w:rPr>
  </w:style>
  <w:style w:type="character" w:styleId="26" w:customStyle="1">
    <w:name w:val="書式なし (文字)"/>
    <w:basedOn w:val="10"/>
    <w:next w:val="26"/>
    <w:link w:val="25"/>
    <w:uiPriority w:val="0"/>
    <w:rPr>
      <w:rFonts w:ascii="ＭＳ 明朝" w:hAnsi="ＭＳ 明朝" w:eastAsia="ＭＳ 明朝"/>
    </w:rPr>
  </w:style>
  <w:style w:type="paragraph" w:styleId="27">
    <w:name w:val="endnote text"/>
    <w:basedOn w:val="0"/>
    <w:next w:val="27"/>
    <w:link w:val="28"/>
    <w:uiPriority w:val="0"/>
    <w:semiHidden/>
    <w:pPr>
      <w:autoSpaceDN w:val="0"/>
    </w:pPr>
    <w:rPr>
      <w:rFonts w:ascii="ＭＳ 明朝" w:hAnsi="ＭＳ 明朝" w:eastAsia="ＭＳ 明朝"/>
      <w:sz w:val="20"/>
    </w:rPr>
  </w:style>
  <w:style w:type="character" w:styleId="28" w:customStyle="1">
    <w:name w:val="文末脚注文字列 (文字)"/>
    <w:basedOn w:val="10"/>
    <w:next w:val="28"/>
    <w:link w:val="27"/>
    <w:uiPriority w:val="0"/>
    <w:rPr>
      <w:rFonts w:ascii="ＭＳ 明朝" w:hAnsi="ＭＳ 明朝" w:eastAsia="ＭＳ 明朝"/>
      <w:sz w:val="20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118</TotalTime>
  <Pages>1</Pages>
  <Words>5</Words>
  <Characters>134</Characters>
  <Application>JUST Note</Application>
  <Lines>111</Lines>
  <Paragraphs>22</Paragraphs>
  <CharactersWithSpaces>138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02814)鈴木　伶</dc:creator>
  <cp:lastModifiedBy>02602)有坂　通</cp:lastModifiedBy>
  <cp:lastPrinted>2023-12-28T02:28:00Z</cp:lastPrinted>
  <dcterms:created xsi:type="dcterms:W3CDTF">2022-02-15T00:54:00Z</dcterms:created>
  <dcterms:modified xsi:type="dcterms:W3CDTF">2026-07-02T01:18:04Z</dcterms:modified>
  <cp:revision>19</cp:revision>
</cp:coreProperties>
</file>