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right"/>
        <w:rPr>
          <w:rFonts w:hint="eastAsia" w:ascii="游ゴシック" w:hAnsi="游ゴシック" w:eastAsia="游ゴシック"/>
        </w:rPr>
      </w:pPr>
      <w:r>
        <w:rPr>
          <w:rFonts w:hint="eastAsia" w:ascii="游ゴシック" w:hAnsi="游ゴシック" w:eastAsia="游ゴシック"/>
          <w:kern w:val="1"/>
          <w:sz w:val="24"/>
        </w:rPr>
        <w:t>様式第</w:t>
      </w:r>
      <w:r>
        <w:rPr>
          <w:rFonts w:hint="eastAsia" w:ascii="游ゴシック" w:hAnsi="游ゴシック" w:eastAsia="游ゴシック"/>
          <w:kern w:val="1"/>
          <w:sz w:val="24"/>
        </w:rPr>
        <w:t>1</w:t>
      </w:r>
      <w:r>
        <w:rPr>
          <w:rFonts w:hint="eastAsia" w:ascii="游ゴシック" w:hAnsi="游ゴシック" w:eastAsia="游ゴシック"/>
          <w:kern w:val="1"/>
          <w:sz w:val="24"/>
        </w:rPr>
        <w:t>号</w:t>
      </w:r>
    </w:p>
    <w:p>
      <w:pPr>
        <w:pStyle w:val="0"/>
        <w:spacing w:line="300" w:lineRule="exact"/>
        <w:jc w:val="right"/>
        <w:rPr>
          <w:rFonts w:hint="eastAsia" w:ascii="游ゴシック" w:hAnsi="游ゴシック" w:eastAsia="游ゴシック"/>
        </w:rPr>
      </w:pPr>
      <w:r>
        <w:rPr>
          <w:rFonts w:hint="eastAsia" w:ascii="游ゴシック" w:hAnsi="游ゴシック" w:eastAsia="游ゴシック"/>
          <w:kern w:val="1"/>
          <w:sz w:val="24"/>
        </w:rPr>
        <w:t>令和　　年　　月　　日</w:t>
      </w:r>
    </w:p>
    <w:p>
      <w:pPr>
        <w:pStyle w:val="0"/>
        <w:spacing w:line="300" w:lineRule="exact"/>
        <w:ind w:firstLine="2880" w:firstLineChars="900"/>
        <w:rPr>
          <w:rFonts w:hint="eastAsia" w:ascii="游ゴシック" w:hAnsi="游ゴシック" w:eastAsia="游ゴシック"/>
          <w:kern w:val="1"/>
          <w:sz w:val="32"/>
        </w:rPr>
      </w:pPr>
    </w:p>
    <w:p>
      <w:pPr>
        <w:pStyle w:val="0"/>
        <w:spacing w:line="300" w:lineRule="exact"/>
        <w:ind w:firstLine="2880" w:firstLineChars="900"/>
        <w:rPr>
          <w:rFonts w:hint="eastAsia" w:ascii="游ゴシック" w:hAnsi="游ゴシック" w:eastAsia="游ゴシック"/>
        </w:rPr>
      </w:pPr>
      <w:r>
        <w:rPr>
          <w:rFonts w:hint="eastAsia" w:ascii="游ゴシック" w:hAnsi="游ゴシック" w:eastAsia="游ゴシック"/>
          <w:kern w:val="1"/>
          <w:sz w:val="32"/>
        </w:rPr>
        <w:t>参　加　申　込　書</w:t>
      </w:r>
    </w:p>
    <w:p>
      <w:pPr>
        <w:pStyle w:val="0"/>
        <w:spacing w:line="300" w:lineRule="exact"/>
        <w:jc w:val="right"/>
        <w:rPr>
          <w:rFonts w:hint="eastAsia" w:ascii="游ゴシック" w:hAnsi="游ゴシック" w:eastAsia="游ゴシック"/>
          <w:sz w:val="24"/>
        </w:rPr>
      </w:pPr>
    </w:p>
    <w:p>
      <w:pPr>
        <w:pStyle w:val="0"/>
        <w:spacing w:line="300" w:lineRule="exact"/>
        <w:jc w:val="righ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rPr>
      </w:pPr>
      <w:r>
        <w:rPr>
          <w:rFonts w:hint="eastAsia" w:ascii="游ゴシック" w:hAnsi="游ゴシック" w:eastAsia="游ゴシック"/>
          <w:kern w:val="1"/>
          <w:sz w:val="24"/>
        </w:rPr>
        <w:t>太田市長　様</w:t>
      </w:r>
    </w:p>
    <w:p>
      <w:pPr>
        <w:pStyle w:val="0"/>
        <w:spacing w:line="300" w:lineRule="exact"/>
        <w:jc w:val="left"/>
        <w:rPr>
          <w:rFonts w:hint="eastAsia" w:ascii="游ゴシック" w:hAnsi="游ゴシック" w:eastAsia="游ゴシック"/>
          <w:sz w:val="24"/>
        </w:rPr>
      </w:pPr>
    </w:p>
    <w:p>
      <w:pPr>
        <w:pStyle w:val="0"/>
        <w:spacing w:line="300" w:lineRule="exact"/>
        <w:ind w:right="-315" w:rightChars="-150"/>
        <w:jc w:val="left"/>
        <w:rPr>
          <w:rFonts w:hint="eastAsia" w:ascii="游ゴシック" w:hAnsi="游ゴシック" w:eastAsia="游ゴシック"/>
        </w:rPr>
      </w:pPr>
      <w:r>
        <w:rPr>
          <w:rFonts w:hint="eastAsia" w:ascii="游ゴシック" w:hAnsi="游ゴシック" w:eastAsia="游ゴシック"/>
          <w:kern w:val="1"/>
          <w:sz w:val="24"/>
        </w:rPr>
        <w:t>　私は、太田市公共施設予約システム公募型プロポーザルの参加資格要件を満たしており、本プロポーザルに参加しますので、必要書類を添えて提出しま</w:t>
      </w:r>
      <w:bookmarkStart w:id="0" w:name="_GoBack"/>
      <w:bookmarkEnd w:id="0"/>
      <w:r>
        <w:rPr>
          <w:rFonts w:hint="eastAsia" w:ascii="游ゴシック" w:hAnsi="游ゴシック" w:eastAsia="游ゴシック"/>
          <w:kern w:val="1"/>
          <w:sz w:val="24"/>
        </w:rPr>
        <w:t>す。</w:t>
      </w:r>
    </w:p>
    <w:p>
      <w:pPr>
        <w:pStyle w:val="0"/>
        <w:spacing w:line="300" w:lineRule="exact"/>
        <w:jc w:val="left"/>
        <w:rPr>
          <w:rFonts w:hint="eastAsia" w:ascii="游ゴシック" w:hAnsi="游ゴシック" w:eastAsia="游ゴシック"/>
        </w:rPr>
      </w:pPr>
      <w:r>
        <w:rPr>
          <w:rFonts w:hint="eastAsia" w:ascii="游ゴシック" w:hAnsi="游ゴシック" w:eastAsia="游ゴシック"/>
          <w:kern w:val="1"/>
          <w:sz w:val="24"/>
        </w:rPr>
        <w:t>　なお、受託候補者に選定された場合は、当該事業に係る契約の締結に向けて、信義に従って誠実に事業内容の詳細の協議を行うことを誓約します。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【応募区分】　□</w:t>
      </w:r>
      <w:r>
        <w:rPr>
          <w:rFonts w:hint="eastAsia" w:ascii="游ゴシック" w:hAnsi="游ゴシック" w:eastAsia="游ゴシック"/>
          <w:sz w:val="24"/>
        </w:rPr>
        <w:t xml:space="preserve"> </w:t>
      </w:r>
      <w:r>
        <w:rPr>
          <w:rFonts w:hint="eastAsia" w:ascii="游ゴシック" w:hAnsi="游ゴシック" w:eastAsia="游ゴシック"/>
          <w:sz w:val="24"/>
        </w:rPr>
        <w:t>単独での参加</w:t>
      </w:r>
      <w:r>
        <w:rPr>
          <w:rFonts w:hint="eastAsia" w:ascii="游ゴシック" w:hAnsi="游ゴシック" w:eastAsia="游ゴシック"/>
          <w:sz w:val="24"/>
        </w:rPr>
        <w:t xml:space="preserve"> </w:t>
      </w:r>
      <w:r>
        <w:rPr>
          <w:rFonts w:hint="eastAsia" w:ascii="游ゴシック" w:hAnsi="游ゴシック" w:eastAsia="游ゴシック"/>
          <w:sz w:val="24"/>
        </w:rPr>
        <w:t>　　　□</w:t>
      </w:r>
      <w:r>
        <w:rPr>
          <w:rFonts w:hint="eastAsia" w:ascii="游ゴシック" w:hAnsi="游ゴシック" w:eastAsia="游ゴシック"/>
          <w:sz w:val="24"/>
        </w:rPr>
        <w:t xml:space="preserve"> </w:t>
      </w:r>
      <w:r>
        <w:rPr>
          <w:rFonts w:hint="eastAsia" w:ascii="游ゴシック" w:hAnsi="游ゴシック" w:eastAsia="游ゴシック"/>
          <w:sz w:val="24"/>
        </w:rPr>
        <w:t>グループでの参加</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【受</w:t>
      </w:r>
      <w:r>
        <w:rPr>
          <w:rFonts w:hint="eastAsia" w:ascii="游ゴシック" w:hAnsi="游ゴシック" w:eastAsia="游ゴシック"/>
          <w:sz w:val="24"/>
        </w:rPr>
        <w:t xml:space="preserve"> </w:t>
      </w:r>
      <w:r>
        <w:rPr>
          <w:rFonts w:hint="eastAsia" w:ascii="游ゴシック" w:hAnsi="游ゴシック" w:eastAsia="游ゴシック"/>
          <w:sz w:val="24"/>
        </w:rPr>
        <w:t>任</w:t>
      </w:r>
      <w:r>
        <w:rPr>
          <w:rFonts w:hint="eastAsia" w:ascii="游ゴシック" w:hAnsi="游ゴシック" w:eastAsia="游ゴシック"/>
          <w:sz w:val="24"/>
        </w:rPr>
        <w:t xml:space="preserve"> </w:t>
      </w:r>
      <w:r>
        <w:rPr>
          <w:rFonts w:hint="eastAsia" w:ascii="游ゴシック" w:hAnsi="游ゴシック" w:eastAsia="游ゴシック"/>
          <w:sz w:val="24"/>
        </w:rPr>
        <w:t>者】　商号又は名称</w:t>
      </w:r>
    </w:p>
    <w:p>
      <w:pPr>
        <w:pStyle w:val="0"/>
        <w:spacing w:line="300" w:lineRule="exact"/>
        <w:ind w:firstLine="1680" w:firstLineChars="700"/>
        <w:jc w:val="left"/>
        <w:rPr>
          <w:rFonts w:hint="eastAsia" w:ascii="游ゴシック" w:hAnsi="游ゴシック" w:eastAsia="游ゴシック"/>
          <w:sz w:val="24"/>
        </w:rPr>
      </w:pPr>
      <w:r>
        <w:rPr>
          <w:rFonts w:hint="eastAsia" w:ascii="游ゴシック" w:hAnsi="游ゴシック" w:eastAsia="游ゴシック"/>
          <w:sz w:val="24"/>
        </w:rPr>
        <w:t>所在地</w:t>
      </w:r>
    </w:p>
    <w:p>
      <w:pPr>
        <w:pStyle w:val="0"/>
        <w:spacing w:line="300" w:lineRule="exact"/>
        <w:ind w:firstLine="1680" w:firstLineChars="700"/>
        <w:jc w:val="left"/>
        <w:rPr>
          <w:rFonts w:hint="eastAsia" w:ascii="游ゴシック" w:hAnsi="游ゴシック" w:eastAsia="游ゴシック"/>
          <w:sz w:val="24"/>
        </w:rPr>
      </w:pPr>
      <w:r>
        <w:rPr>
          <w:rFonts w:hint="eastAsia" w:ascii="游ゴシック" w:hAnsi="游ゴシック" w:eastAsia="游ゴシック"/>
          <w:sz w:val="24"/>
        </w:rPr>
        <w:t>代表者名　　　　　　　　　　　　　　　　　　　　　　　</w:t>
      </w:r>
    </w:p>
    <w:p>
      <w:pPr>
        <w:pStyle w:val="0"/>
        <w:spacing w:line="300" w:lineRule="exact"/>
        <w:ind w:firstLine="1680" w:firstLineChars="700"/>
        <w:jc w:val="left"/>
        <w:rPr>
          <w:rFonts w:hint="eastAsia" w:ascii="游ゴシック" w:hAnsi="游ゴシック" w:eastAsia="游ゴシック"/>
          <w:sz w:val="24"/>
        </w:rPr>
      </w:pPr>
      <w:r>
        <w:rPr>
          <w:rFonts w:hint="eastAsia" w:ascii="游ゴシック" w:hAnsi="游ゴシック" w:eastAsia="游ゴシック"/>
          <w:sz w:val="24"/>
        </w:rPr>
        <w:t>（グループでの参加の場合、代表となる受任者を記載）</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【担当者】　社　名　　</w:t>
      </w:r>
    </w:p>
    <w:p>
      <w:pPr>
        <w:pStyle w:val="0"/>
        <w:spacing w:line="300" w:lineRule="exact"/>
        <w:ind w:firstLine="1440" w:firstLineChars="600"/>
        <w:jc w:val="left"/>
        <w:rPr>
          <w:rFonts w:hint="eastAsia" w:ascii="游ゴシック" w:hAnsi="游ゴシック" w:eastAsia="游ゴシック"/>
          <w:sz w:val="24"/>
        </w:rPr>
      </w:pPr>
      <w:r>
        <w:rPr>
          <w:rFonts w:hint="eastAsia" w:ascii="游ゴシック" w:hAnsi="游ゴシック" w:eastAsia="游ゴシック"/>
          <w:sz w:val="24"/>
        </w:rPr>
        <w:t>部署名　　</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氏　名　　</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電話番号　</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w:t>
      </w:r>
      <w:r>
        <w:rPr>
          <w:rFonts w:hint="eastAsia" w:ascii="游ゴシック" w:hAnsi="游ゴシック" w:eastAsia="游ゴシック"/>
          <w:sz w:val="24"/>
        </w:rPr>
        <w:t>E-mail</w:t>
      </w:r>
      <w:r>
        <w:rPr>
          <w:rFonts w:hint="eastAsia" w:ascii="游ゴシック" w:hAnsi="游ゴシック" w:eastAsia="游ゴシック"/>
          <w:sz w:val="24"/>
        </w:rPr>
        <w:t>　　</w:t>
      </w:r>
    </w:p>
    <w:p>
      <w:pPr>
        <w:pStyle w:val="0"/>
        <w:spacing w:line="300" w:lineRule="exact"/>
        <w:ind w:firstLine="1920" w:firstLineChars="800"/>
        <w:jc w:val="left"/>
        <w:rPr>
          <w:rFonts w:hint="eastAsia" w:ascii="游ゴシック" w:hAnsi="游ゴシック" w:eastAsia="游ゴシック"/>
          <w:sz w:val="24"/>
        </w:rPr>
      </w:pPr>
      <w:r>
        <w:rPr>
          <w:rFonts w:hint="eastAsia" w:ascii="游ゴシック" w:hAnsi="游ゴシック" w:eastAsia="游ゴシック"/>
          <w:sz w:val="24"/>
        </w:rPr>
        <w:t>なお、本プロポーザル参加にあたり代表者と異なるため、</w:t>
      </w:r>
    </w:p>
    <w:p>
      <w:pPr>
        <w:pStyle w:val="0"/>
        <w:spacing w:line="300" w:lineRule="exact"/>
        <w:ind w:firstLine="1920" w:firstLineChars="800"/>
        <w:jc w:val="left"/>
        <w:rPr>
          <w:rFonts w:hint="eastAsia" w:ascii="游ゴシック" w:hAnsi="游ゴシック" w:eastAsia="游ゴシック"/>
          <w:sz w:val="24"/>
        </w:rPr>
      </w:pPr>
      <w:r>
        <w:rPr>
          <w:rFonts w:hint="eastAsia" w:ascii="游ゴシック" w:hAnsi="游ゴシック" w:eastAsia="游ゴシック"/>
          <w:sz w:val="24"/>
        </w:rPr>
        <w:t>下記項目を担当者へ委任します</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（１）公募型プロポーザルの応募申込みに関すること</w:t>
      </w:r>
    </w:p>
    <w:p>
      <w:pPr>
        <w:pStyle w:val="0"/>
        <w:spacing w:line="300" w:lineRule="exact"/>
        <w:ind w:firstLine="1920" w:firstLineChars="800"/>
        <w:jc w:val="left"/>
        <w:rPr>
          <w:rFonts w:hint="eastAsia" w:ascii="游ゴシック" w:hAnsi="游ゴシック" w:eastAsia="游ゴシック"/>
          <w:sz w:val="24"/>
        </w:rPr>
      </w:pPr>
      <w:r>
        <w:rPr>
          <w:rFonts w:hint="eastAsia" w:ascii="游ゴシック" w:hAnsi="游ゴシック" w:eastAsia="游ゴシック"/>
          <w:sz w:val="24"/>
        </w:rPr>
        <w:t>（２）公募型プロポーザルの提案書の提出に関すること</w:t>
      </w:r>
    </w:p>
    <w:p>
      <w:pPr>
        <w:pStyle w:val="0"/>
        <w:spacing w:line="300" w:lineRule="exact"/>
        <w:ind w:firstLine="1920" w:firstLineChars="800"/>
        <w:jc w:val="left"/>
        <w:rPr>
          <w:rFonts w:hint="eastAsia" w:ascii="游ゴシック" w:hAnsi="游ゴシック" w:eastAsia="游ゴシック"/>
          <w:sz w:val="24"/>
        </w:rPr>
      </w:pPr>
      <w:r>
        <w:rPr>
          <w:rFonts w:hint="eastAsia" w:ascii="游ゴシック" w:hAnsi="游ゴシック" w:eastAsia="游ゴシック"/>
          <w:sz w:val="24"/>
        </w:rPr>
        <w:t>（３）公募型プロポーザルの応募辞退に関すること</w:t>
      </w:r>
    </w:p>
    <w:p>
      <w:pPr>
        <w:pStyle w:val="0"/>
        <w:spacing w:line="300" w:lineRule="exact"/>
        <w:ind w:firstLine="1920" w:firstLineChars="800"/>
        <w:jc w:val="left"/>
        <w:rPr>
          <w:rFonts w:hint="eastAsia" w:ascii="游ゴシック" w:hAnsi="游ゴシック" w:eastAsia="游ゴシック"/>
          <w:sz w:val="24"/>
        </w:rPr>
      </w:pPr>
      <w:r>
        <w:rPr>
          <w:rFonts w:hint="eastAsia" w:ascii="游ゴシック" w:hAnsi="游ゴシック" w:eastAsia="游ゴシック"/>
          <w:sz w:val="24"/>
        </w:rPr>
        <w:t>（４）その他契約締結に関すること</w:t>
      </w:r>
    </w:p>
    <w:p>
      <w:pPr>
        <w:pStyle w:val="0"/>
        <w:spacing w:line="300" w:lineRule="exact"/>
        <w:ind w:firstLine="1920" w:firstLineChars="800"/>
        <w:jc w:val="left"/>
        <w:rPr>
          <w:rFonts w:hint="eastAsia" w:ascii="游ゴシック" w:hAnsi="游ゴシック" w:eastAsia="游ゴシック"/>
          <w:sz w:val="24"/>
        </w:rPr>
      </w:pPr>
    </w:p>
    <w:p>
      <w:pPr>
        <w:pStyle w:val="0"/>
        <w:spacing w:line="300" w:lineRule="exact"/>
        <w:rPr>
          <w:rFonts w:hint="eastAsia" w:ascii="游ゴシック" w:hAnsi="游ゴシック" w:eastAsia="游ゴシック"/>
        </w:rPr>
      </w:pPr>
      <w:r>
        <w:rPr>
          <w:rFonts w:hint="eastAsia" w:ascii="游ゴシック" w:hAnsi="游ゴシック" w:eastAsia="游ゴシック"/>
          <w:sz w:val="24"/>
        </w:rPr>
        <w:t>【協力者】　（グループでの参加の場合、商号又は名称、役割を簡潔に記載）</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Yu Gothic UI Semibold">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1</Pages>
  <Words>77</Words>
  <Characters>445</Characters>
  <Application>JUST Note</Application>
  <Lines>3</Lines>
  <Paragraphs>1</Paragraphs>
  <CharactersWithSpaces>521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02092)大澤　昌彦</dc:creator>
  <cp:lastModifiedBy>02328)手塚　光春</cp:lastModifiedBy>
  <cp:lastPrinted>2026-10-23T01:40:00Z</cp:lastPrinted>
  <dcterms:created xsi:type="dcterms:W3CDTF">2026-10-22T08:32:00Z</dcterms:created>
  <dcterms:modified xsi:type="dcterms:W3CDTF">2026-10-27T11:29:36Z</dcterms:modified>
  <cp:revision>6</cp:revision>
</cp:coreProperties>
</file>