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様式第１号</w:t>
      </w:r>
    </w:p>
    <w:p>
      <w:pPr>
        <w:pStyle w:val="0"/>
        <w:ind w:left="210" w:left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left="210" w:leftChars="100"/>
        <w:jc w:val="right"/>
        <w:rPr>
          <w:rFonts w:hint="eastAsia"/>
          <w:sz w:val="24"/>
        </w:rPr>
      </w:pPr>
    </w:p>
    <w:p>
      <w:pPr>
        <w:pStyle w:val="0"/>
        <w:ind w:left="210" w:left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（宛先）太田市長</w:t>
      </w:r>
    </w:p>
    <w:p>
      <w:pPr>
        <w:pStyle w:val="0"/>
        <w:ind w:left="210" w:leftChars="100"/>
        <w:jc w:val="left"/>
        <w:rPr>
          <w:rFonts w:hint="eastAsia"/>
          <w:sz w:val="24"/>
        </w:rPr>
      </w:pPr>
    </w:p>
    <w:p>
      <w:pPr>
        <w:pStyle w:val="0"/>
        <w:ind w:left="210" w:leftChars="100"/>
        <w:jc w:val="lef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消防団員報酬及び手当に係る退団慰労金</w:t>
      </w: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及び互助会費の徴収に関する承諾書</w:t>
      </w:r>
    </w:p>
    <w:p>
      <w:pPr>
        <w:pStyle w:val="0"/>
        <w:ind w:left="210" w:leftChars="100"/>
        <w:rPr>
          <w:rFonts w:hint="eastAsia"/>
          <w:b w:val="1"/>
          <w:sz w:val="28"/>
        </w:rPr>
      </w:pPr>
    </w:p>
    <w:p>
      <w:pPr>
        <w:pStyle w:val="0"/>
        <w:ind w:left="210" w:leftChars="100"/>
        <w:rPr>
          <w:rFonts w:hint="eastAsia"/>
          <w:b w:val="1"/>
          <w:sz w:val="28"/>
        </w:rPr>
      </w:pPr>
    </w:p>
    <w:p>
      <w:pPr>
        <w:pStyle w:val="0"/>
        <w:ind w:left="210" w:leftChars="100"/>
        <w:rPr>
          <w:rFonts w:hint="eastAsia"/>
          <w:b w:val="1"/>
          <w:sz w:val="28"/>
        </w:rPr>
      </w:pPr>
    </w:p>
    <w:p>
      <w:pPr>
        <w:pStyle w:val="0"/>
        <w:ind w:left="210" w:leftChars="100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私は、太田市長から支給を受ける消防団員報酬及び手当の額から、「太田市消防団退団慰労金基金要綱」で定める退団慰労金、及び「太田市消防団互助会規約」で定める互助会費の金額を徴収されることを承諾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60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>所　　属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  <w:u w:val="single" w:color="auto"/>
        </w:rPr>
        <w:t>第　　　　分団　　第　　　　部</w:t>
      </w:r>
    </w:p>
    <w:p>
      <w:pPr>
        <w:pStyle w:val="0"/>
        <w:spacing w:line="60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>住　　所　　　</w:t>
      </w:r>
      <w:r>
        <w:rPr>
          <w:rFonts w:hint="eastAsia"/>
          <w:sz w:val="24"/>
          <w:u w:val="single" w:color="auto"/>
        </w:rPr>
        <w:t>　　　　　　　　　　　　　　　　　　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　　　　　　　</w:t>
      </w:r>
    </w:p>
    <w:p>
      <w:pPr>
        <w:pStyle w:val="0"/>
        <w:spacing w:line="600" w:lineRule="auto"/>
        <w:rPr>
          <w:rFonts w:hint="eastAsia"/>
          <w:sz w:val="24"/>
          <w:u w:val="single" w:color="auto"/>
        </w:rPr>
      </w:pPr>
      <w:r>
        <w:rPr>
          <w:rFonts w:hint="eastAsia"/>
          <w:kern w:val="0"/>
          <w:sz w:val="24"/>
        </w:rPr>
        <w:t>氏　　名　　　</w:t>
      </w:r>
      <w:r>
        <w:rPr>
          <w:rFonts w:hint="eastAsia"/>
          <w:sz w:val="24"/>
          <w:u w:val="single" w:color="auto"/>
        </w:rPr>
        <w:t>　　　　　　　　　　　　　　　</w:t>
      </w:r>
    </w:p>
    <w:p>
      <w:pPr>
        <w:pStyle w:val="0"/>
        <w:spacing w:line="60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>連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絡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先　　　</w:t>
      </w:r>
      <w:r>
        <w:rPr>
          <w:rFonts w:hint="eastAsia"/>
          <w:sz w:val="24"/>
          <w:u w:val="single" w:color="auto"/>
        </w:rPr>
        <w:t>　　　　　　　　　　　　　　　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164</Characters>
  <Application>JUST Note</Application>
  <Lines>23</Lines>
  <Paragraphs>10</Paragraphs>
  <Company>太田市</Company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60545)早川　慶</cp:lastModifiedBy>
  <cp:lastPrinted>2018-09-04T06:43:00Z</cp:lastPrinted>
  <dcterms:created xsi:type="dcterms:W3CDTF">2019-12-17T07:54:00Z</dcterms:created>
  <dcterms:modified xsi:type="dcterms:W3CDTF">2019-12-17T07:54:53Z</dcterms:modified>
  <cp:revision>2</cp:revision>
</cp:coreProperties>
</file>